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4B760C15" w14:textId="77777777" w:rsidR="00464995" w:rsidRPr="00464995" w:rsidRDefault="00436107" w:rsidP="00464995">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p>
    <w:p w14:paraId="3647089F" w14:textId="438F5F4D" w:rsidR="00436107" w:rsidRPr="00436107" w:rsidRDefault="00464995" w:rsidP="00464995">
      <w:pPr>
        <w:spacing w:before="120" w:line="312" w:lineRule="auto"/>
        <w:jc w:val="center"/>
        <w:rPr>
          <w:rFonts w:eastAsia="Calibri"/>
          <w:b/>
          <w:color w:val="000000"/>
          <w:sz w:val="28"/>
          <w:szCs w:val="28"/>
          <w:lang w:eastAsia="en-US"/>
        </w:rPr>
      </w:pPr>
      <w:r w:rsidRPr="00464995">
        <w:rPr>
          <w:rFonts w:eastAsia="Calibri"/>
          <w:b/>
          <w:bCs/>
          <w:color w:val="000000"/>
          <w:sz w:val="28"/>
          <w:szCs w:val="28"/>
          <w:lang w:eastAsia="en-US"/>
        </w:rPr>
        <w:t>Dostawa części zamiennych do przenośników taśmowych typu PIAST dla</w:t>
      </w:r>
      <w:r>
        <w:rPr>
          <w:rFonts w:eastAsia="Calibri"/>
          <w:b/>
          <w:bCs/>
          <w:color w:val="000000"/>
          <w:sz w:val="28"/>
          <w:szCs w:val="28"/>
          <w:lang w:eastAsia="en-US"/>
        </w:rPr>
        <w:t> </w:t>
      </w:r>
      <w:r w:rsidRPr="00464995">
        <w:rPr>
          <w:rFonts w:eastAsia="Calibri"/>
          <w:b/>
          <w:bCs/>
          <w:color w:val="000000"/>
          <w:sz w:val="28"/>
          <w:szCs w:val="28"/>
          <w:lang w:eastAsia="en-US"/>
        </w:rPr>
        <w:t>Oddziałów Polskiej Grupy Górniczej S.A. – nr grupy 292-11-12</w:t>
      </w:r>
    </w:p>
    <w:p w14:paraId="4EF9ADFF" w14:textId="77777777" w:rsidR="00464995" w:rsidRDefault="00464995" w:rsidP="00436107">
      <w:pPr>
        <w:spacing w:before="120" w:line="312" w:lineRule="auto"/>
        <w:jc w:val="center"/>
        <w:rPr>
          <w:rFonts w:eastAsia="Calibri"/>
          <w:b/>
          <w:color w:val="000000"/>
          <w:sz w:val="28"/>
          <w:szCs w:val="28"/>
          <w:lang w:eastAsia="en-US"/>
        </w:rPr>
      </w:pPr>
    </w:p>
    <w:p w14:paraId="5E228557" w14:textId="6EFBDA7C"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464995">
        <w:rPr>
          <w:rFonts w:eastAsia="Calibri"/>
          <w:b/>
          <w:color w:val="000000"/>
          <w:sz w:val="28"/>
          <w:szCs w:val="28"/>
          <w:lang w:eastAsia="en-US"/>
        </w:rPr>
        <w:t>702600281</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DA9EFAE"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D33B5B">
              <w:rPr>
                <w:noProof/>
                <w:webHidden/>
              </w:rPr>
              <w:t>3</w:t>
            </w:r>
            <w:r w:rsidR="00B625CB">
              <w:rPr>
                <w:noProof/>
                <w:webHidden/>
              </w:rPr>
              <w:fldChar w:fldCharType="end"/>
            </w:r>
          </w:hyperlink>
        </w:p>
        <w:p w14:paraId="67083375" w14:textId="2402C70E"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D33B5B">
              <w:rPr>
                <w:noProof/>
                <w:webHidden/>
              </w:rPr>
              <w:t>3</w:t>
            </w:r>
            <w:r>
              <w:rPr>
                <w:noProof/>
                <w:webHidden/>
              </w:rPr>
              <w:fldChar w:fldCharType="end"/>
            </w:r>
          </w:hyperlink>
        </w:p>
        <w:p w14:paraId="40AAFB53" w14:textId="71B7F4E2"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D33B5B">
              <w:rPr>
                <w:noProof/>
                <w:webHidden/>
              </w:rPr>
              <w:t>3</w:t>
            </w:r>
            <w:r>
              <w:rPr>
                <w:noProof/>
                <w:webHidden/>
              </w:rPr>
              <w:fldChar w:fldCharType="end"/>
            </w:r>
          </w:hyperlink>
        </w:p>
        <w:p w14:paraId="7A788799" w14:textId="10F406B6"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D33B5B">
              <w:rPr>
                <w:noProof/>
                <w:webHidden/>
              </w:rPr>
              <w:t>4</w:t>
            </w:r>
            <w:r>
              <w:rPr>
                <w:noProof/>
                <w:webHidden/>
              </w:rPr>
              <w:fldChar w:fldCharType="end"/>
            </w:r>
          </w:hyperlink>
        </w:p>
        <w:p w14:paraId="7CF700B9" w14:textId="57E27832"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D33B5B">
              <w:rPr>
                <w:noProof/>
                <w:webHidden/>
              </w:rPr>
              <w:t>4</w:t>
            </w:r>
            <w:r>
              <w:rPr>
                <w:noProof/>
                <w:webHidden/>
              </w:rPr>
              <w:fldChar w:fldCharType="end"/>
            </w:r>
          </w:hyperlink>
        </w:p>
        <w:p w14:paraId="2AE3BB0F" w14:textId="3114719B"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D33B5B">
              <w:rPr>
                <w:noProof/>
                <w:webHidden/>
              </w:rPr>
              <w:t>5</w:t>
            </w:r>
            <w:r>
              <w:rPr>
                <w:noProof/>
                <w:webHidden/>
              </w:rPr>
              <w:fldChar w:fldCharType="end"/>
            </w:r>
          </w:hyperlink>
        </w:p>
        <w:p w14:paraId="7D8C000B" w14:textId="4143849D"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D33B5B">
              <w:rPr>
                <w:noProof/>
                <w:webHidden/>
              </w:rPr>
              <w:t>5</w:t>
            </w:r>
            <w:r>
              <w:rPr>
                <w:noProof/>
                <w:webHidden/>
              </w:rPr>
              <w:fldChar w:fldCharType="end"/>
            </w:r>
          </w:hyperlink>
        </w:p>
        <w:p w14:paraId="7EEA9EC7" w14:textId="72944A98"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D33B5B">
              <w:rPr>
                <w:noProof/>
                <w:webHidden/>
              </w:rPr>
              <w:t>6</w:t>
            </w:r>
            <w:r>
              <w:rPr>
                <w:noProof/>
                <w:webHidden/>
              </w:rPr>
              <w:fldChar w:fldCharType="end"/>
            </w:r>
          </w:hyperlink>
        </w:p>
        <w:p w14:paraId="09DA3102" w14:textId="6A01D0A8"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D33B5B">
              <w:rPr>
                <w:noProof/>
                <w:webHidden/>
              </w:rPr>
              <w:t>8</w:t>
            </w:r>
            <w:r>
              <w:rPr>
                <w:noProof/>
                <w:webHidden/>
              </w:rPr>
              <w:fldChar w:fldCharType="end"/>
            </w:r>
          </w:hyperlink>
        </w:p>
        <w:p w14:paraId="1296BED2" w14:textId="626DF1AF"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D33B5B">
              <w:rPr>
                <w:noProof/>
                <w:webHidden/>
              </w:rPr>
              <w:t>8</w:t>
            </w:r>
            <w:r>
              <w:rPr>
                <w:noProof/>
                <w:webHidden/>
              </w:rPr>
              <w:fldChar w:fldCharType="end"/>
            </w:r>
          </w:hyperlink>
        </w:p>
        <w:p w14:paraId="3C232E65" w14:textId="0CC0B63C"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D33B5B">
              <w:rPr>
                <w:noProof/>
                <w:webHidden/>
              </w:rPr>
              <w:t>9</w:t>
            </w:r>
            <w:r>
              <w:rPr>
                <w:noProof/>
                <w:webHidden/>
              </w:rPr>
              <w:fldChar w:fldCharType="end"/>
            </w:r>
          </w:hyperlink>
        </w:p>
        <w:p w14:paraId="2CB7A3B2" w14:textId="40FC3ECC"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D33B5B">
              <w:rPr>
                <w:noProof/>
                <w:webHidden/>
              </w:rPr>
              <w:t>11</w:t>
            </w:r>
            <w:r>
              <w:rPr>
                <w:noProof/>
                <w:webHidden/>
              </w:rPr>
              <w:fldChar w:fldCharType="end"/>
            </w:r>
          </w:hyperlink>
        </w:p>
        <w:p w14:paraId="1C0FB6B0" w14:textId="6BBA7F52"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D33B5B">
              <w:rPr>
                <w:noProof/>
                <w:webHidden/>
              </w:rPr>
              <w:t>11</w:t>
            </w:r>
            <w:r>
              <w:rPr>
                <w:noProof/>
                <w:webHidden/>
              </w:rPr>
              <w:fldChar w:fldCharType="end"/>
            </w:r>
          </w:hyperlink>
        </w:p>
        <w:p w14:paraId="21E03B4E" w14:textId="37F39A45"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D33B5B">
              <w:rPr>
                <w:noProof/>
                <w:webHidden/>
              </w:rPr>
              <w:t>11</w:t>
            </w:r>
            <w:r>
              <w:rPr>
                <w:noProof/>
                <w:webHidden/>
              </w:rPr>
              <w:fldChar w:fldCharType="end"/>
            </w:r>
          </w:hyperlink>
        </w:p>
        <w:p w14:paraId="324FF01C" w14:textId="0DE91007"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D33B5B">
              <w:rPr>
                <w:noProof/>
                <w:webHidden/>
              </w:rPr>
              <w:t>12</w:t>
            </w:r>
            <w:r>
              <w:rPr>
                <w:noProof/>
                <w:webHidden/>
              </w:rPr>
              <w:fldChar w:fldCharType="end"/>
            </w:r>
          </w:hyperlink>
        </w:p>
        <w:p w14:paraId="3FBB34AB" w14:textId="69F777D8"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D33B5B">
              <w:rPr>
                <w:noProof/>
                <w:webHidden/>
              </w:rPr>
              <w:t>12</w:t>
            </w:r>
            <w:r>
              <w:rPr>
                <w:noProof/>
                <w:webHidden/>
              </w:rPr>
              <w:fldChar w:fldCharType="end"/>
            </w:r>
          </w:hyperlink>
        </w:p>
        <w:p w14:paraId="0BE05D70" w14:textId="6247D4FD"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D33B5B">
              <w:rPr>
                <w:noProof/>
                <w:webHidden/>
              </w:rPr>
              <w:t>13</w:t>
            </w:r>
            <w:r>
              <w:rPr>
                <w:noProof/>
                <w:webHidden/>
              </w:rPr>
              <w:fldChar w:fldCharType="end"/>
            </w:r>
          </w:hyperlink>
        </w:p>
        <w:p w14:paraId="396D58F2" w14:textId="63E31D81"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D33B5B">
              <w:rPr>
                <w:noProof/>
                <w:webHidden/>
              </w:rPr>
              <w:t>13</w:t>
            </w:r>
            <w:r>
              <w:rPr>
                <w:noProof/>
                <w:webHidden/>
              </w:rPr>
              <w:fldChar w:fldCharType="end"/>
            </w:r>
          </w:hyperlink>
        </w:p>
        <w:p w14:paraId="32FA0BCA" w14:textId="7E9D0A0D"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D33B5B">
              <w:rPr>
                <w:noProof/>
                <w:webHidden/>
              </w:rPr>
              <w:t>13</w:t>
            </w:r>
            <w:r>
              <w:rPr>
                <w:noProof/>
                <w:webHidden/>
              </w:rPr>
              <w:fldChar w:fldCharType="end"/>
            </w:r>
          </w:hyperlink>
        </w:p>
        <w:p w14:paraId="3DA30FFC" w14:textId="780DD045"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D33B5B">
              <w:rPr>
                <w:noProof/>
                <w:webHidden/>
              </w:rPr>
              <w:t>14</w:t>
            </w:r>
            <w:r>
              <w:rPr>
                <w:noProof/>
                <w:webHidden/>
              </w:rPr>
              <w:fldChar w:fldCharType="end"/>
            </w:r>
          </w:hyperlink>
        </w:p>
        <w:p w14:paraId="33A91AF4" w14:textId="1028E521"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D33B5B">
              <w:rPr>
                <w:noProof/>
                <w:webHidden/>
              </w:rPr>
              <w:t>14</w:t>
            </w:r>
            <w:r>
              <w:rPr>
                <w:noProof/>
                <w:webHidden/>
              </w:rPr>
              <w:fldChar w:fldCharType="end"/>
            </w:r>
          </w:hyperlink>
        </w:p>
        <w:p w14:paraId="797BC566" w14:textId="4A550EDC"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D33B5B">
              <w:rPr>
                <w:noProof/>
                <w:webHidden/>
              </w:rPr>
              <w:t>14</w:t>
            </w:r>
            <w:r>
              <w:rPr>
                <w:noProof/>
                <w:webHidden/>
              </w:rPr>
              <w:fldChar w:fldCharType="end"/>
            </w:r>
          </w:hyperlink>
        </w:p>
        <w:p w14:paraId="1C50D431" w14:textId="6371444F"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D33B5B">
              <w:rPr>
                <w:noProof/>
                <w:webHidden/>
              </w:rPr>
              <w:t>15</w:t>
            </w:r>
            <w:r>
              <w:rPr>
                <w:noProof/>
                <w:webHidden/>
              </w:rPr>
              <w:fldChar w:fldCharType="end"/>
            </w:r>
          </w:hyperlink>
        </w:p>
        <w:p w14:paraId="63E91246" w14:textId="1063C561"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D33B5B">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363764AF" w:rsidR="0035712B" w:rsidRPr="00EA3FEA" w:rsidRDefault="0035712B" w:rsidP="00357145">
      <w:pPr>
        <w:pStyle w:val="Akapitzlist"/>
        <w:numPr>
          <w:ilvl w:val="0"/>
          <w:numId w:val="35"/>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w:t>
      </w:r>
      <w:r w:rsidR="007A0D02">
        <w:rPr>
          <w:sz w:val="22"/>
          <w:szCs w:val="22"/>
        </w:rPr>
        <w:t> </w:t>
      </w:r>
      <w:r w:rsidRPr="00EA3FEA">
        <w:rPr>
          <w:sz w:val="22"/>
          <w:szCs w:val="22"/>
        </w:rPr>
        <w:t>przetwarzaniem danych osobowych i w sprawie swobodnego przepływu takich danych oraz uchylenia dyrektywy 95/46/WE (ogólne rozporządzenie o ochronie danych osobowych) (Dz.</w:t>
      </w:r>
      <w:r w:rsidR="007A0D02">
        <w:rPr>
          <w:sz w:val="22"/>
          <w:szCs w:val="22"/>
        </w:rPr>
        <w:t> </w:t>
      </w:r>
      <w:r w:rsidRPr="00EA3FEA">
        <w:rPr>
          <w:sz w:val="22"/>
          <w:szCs w:val="22"/>
        </w:rPr>
        <w:t>Urz.</w:t>
      </w:r>
      <w:r w:rsidR="007A0D02">
        <w:rPr>
          <w:sz w:val="22"/>
          <w:szCs w:val="22"/>
        </w:rPr>
        <w:t> </w:t>
      </w:r>
      <w:r w:rsidRPr="00EA3FEA">
        <w:rPr>
          <w:sz w:val="22"/>
          <w:szCs w:val="22"/>
        </w:rPr>
        <w:t xml:space="preserve">UE L.2016.119.1 z dnia 4 maja 2016 roku) (dalej jako „RODO”) spełniono na stronie internetowej PGG S.A. w zakładce RODO, w załączniku „Kontrahenci/Pracownicy Kontrahentów”. </w:t>
      </w:r>
      <w:r w:rsidR="007A0D02">
        <w:rPr>
          <w:sz w:val="22"/>
          <w:szCs w:val="22"/>
        </w:rPr>
        <w:t xml:space="preserve">W </w:t>
      </w:r>
      <w:r w:rsidRPr="00EA3FEA">
        <w:rPr>
          <w:sz w:val="22"/>
          <w:szCs w:val="22"/>
        </w:rPr>
        <w:t>przypadku przetwarzania danych osobowych w celu związanym z postępowaniem o udzielenie zamówienia publicznego, Zamawiający spełnił obowiązek informacyjny w Profilu Nabywcy na</w:t>
      </w:r>
      <w:r w:rsidR="007A0D02">
        <w:rPr>
          <w:sz w:val="22"/>
          <w:szCs w:val="22"/>
        </w:rPr>
        <w:t> </w:t>
      </w:r>
      <w:r w:rsidRPr="00EA3FEA">
        <w:rPr>
          <w:sz w:val="22"/>
          <w:szCs w:val="22"/>
        </w:rPr>
        <w:t>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4AEAC956" w:rsidR="0035712B" w:rsidRDefault="0035712B" w:rsidP="00357145">
      <w:pPr>
        <w:pStyle w:val="Akapitzlist"/>
        <w:numPr>
          <w:ilvl w:val="1"/>
          <w:numId w:val="35"/>
        </w:numPr>
        <w:ind w:left="567" w:hanging="283"/>
        <w:jc w:val="both"/>
        <w:rPr>
          <w:sz w:val="22"/>
          <w:szCs w:val="22"/>
        </w:rPr>
      </w:pPr>
      <w:r w:rsidRPr="00EA3FEA">
        <w:rPr>
          <w:sz w:val="22"/>
          <w:szCs w:val="22"/>
        </w:rPr>
        <w:t>w postępowaniu o udzielenie zamówienia zgłoszenie żądania ograniczenia przetwarzania, o</w:t>
      </w:r>
      <w:r w:rsidR="007A0D02">
        <w:rPr>
          <w:sz w:val="22"/>
          <w:szCs w:val="22"/>
        </w:rPr>
        <w:t> </w:t>
      </w:r>
      <w:r w:rsidRPr="00EA3FEA">
        <w:rPr>
          <w:sz w:val="22"/>
          <w:szCs w:val="22"/>
        </w:rPr>
        <w:t>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083E87EA" w:rsidR="0035712B" w:rsidRPr="007A0D02" w:rsidRDefault="0035712B" w:rsidP="00FB56A7">
      <w:pPr>
        <w:pStyle w:val="Tekstpodstawowy2"/>
        <w:numPr>
          <w:ilvl w:val="0"/>
          <w:numId w:val="18"/>
        </w:numPr>
        <w:spacing w:after="0" w:line="240" w:lineRule="auto"/>
        <w:ind w:left="426" w:hanging="426"/>
        <w:jc w:val="both"/>
        <w:rPr>
          <w:b/>
          <w:sz w:val="22"/>
          <w:szCs w:val="22"/>
        </w:rPr>
      </w:pPr>
      <w:r w:rsidRPr="007A0D02">
        <w:rPr>
          <w:bCs/>
          <w:sz w:val="22"/>
          <w:szCs w:val="22"/>
        </w:rPr>
        <w:t xml:space="preserve">Przedmiotem zamówienia jest: </w:t>
      </w:r>
      <w:r w:rsidRPr="007A0D02">
        <w:rPr>
          <w:b/>
          <w:sz w:val="22"/>
          <w:szCs w:val="22"/>
        </w:rPr>
        <w:t xml:space="preserve">Dostawa </w:t>
      </w:r>
      <w:r w:rsidR="007A0D02" w:rsidRPr="007A0D02">
        <w:rPr>
          <w:b/>
          <w:sz w:val="22"/>
          <w:szCs w:val="22"/>
        </w:rPr>
        <w:t>części zamiennych do przenośników taśmowych typu PIAST dla Oddziałów Polskiej Grupy Górniczej S.A. – nr grupy 292-11-12</w:t>
      </w:r>
      <w:r w:rsidR="007A0D02">
        <w:rPr>
          <w:b/>
          <w:sz w:val="22"/>
          <w:szCs w:val="22"/>
        </w:rPr>
        <w:t>.</w:t>
      </w:r>
    </w:p>
    <w:p w14:paraId="25BF3DEE" w14:textId="5F25EE79" w:rsidR="007A0D02" w:rsidRPr="007A0D02" w:rsidRDefault="0035712B" w:rsidP="007A0D02">
      <w:pPr>
        <w:numPr>
          <w:ilvl w:val="0"/>
          <w:numId w:val="18"/>
        </w:numPr>
        <w:ind w:left="426" w:hanging="426"/>
        <w:jc w:val="both"/>
        <w:rPr>
          <w:bCs/>
          <w:sz w:val="22"/>
          <w:szCs w:val="22"/>
        </w:rPr>
      </w:pPr>
      <w:r w:rsidRPr="007A0D02">
        <w:rPr>
          <w:bCs/>
          <w:sz w:val="22"/>
          <w:szCs w:val="22"/>
        </w:rPr>
        <w:t xml:space="preserve">Kod CPV: </w:t>
      </w:r>
      <w:r w:rsidR="007A0D02" w:rsidRPr="007A0D02">
        <w:rPr>
          <w:bCs/>
          <w:sz w:val="22"/>
          <w:szCs w:val="22"/>
        </w:rPr>
        <w:t xml:space="preserve">42419800-4 </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55C8BF9C"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w:t>
      </w:r>
      <w:r w:rsidR="007A0D02">
        <w:rPr>
          <w:sz w:val="22"/>
          <w:szCs w:val="22"/>
        </w:rPr>
        <w:t> </w:t>
      </w:r>
      <w:r w:rsidRPr="00256780">
        <w:rPr>
          <w:sz w:val="22"/>
          <w:szCs w:val="22"/>
        </w:rPr>
        <w:t>różnych producentów) wymagane jest:</w:t>
      </w:r>
    </w:p>
    <w:p w14:paraId="3537157B" w14:textId="2EF9B414"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41D4244F" w:rsidR="00256780" w:rsidRPr="00F12412"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Pr="00F12412">
        <w:rPr>
          <w:sz w:val="22"/>
          <w:szCs w:val="22"/>
        </w:rPr>
        <w:t>na</w:t>
      </w:r>
      <w:r w:rsidR="00F12412" w:rsidRPr="00F12412">
        <w:rPr>
          <w:sz w:val="22"/>
          <w:szCs w:val="22"/>
        </w:rPr>
        <w:t> </w:t>
      </w:r>
      <w:r w:rsidRPr="00F12412">
        <w:rPr>
          <w:sz w:val="22"/>
          <w:szCs w:val="22"/>
        </w:rPr>
        <w:t xml:space="preserve">podstawie art. 226 ust. 1 pkt 5 ustawy </w:t>
      </w:r>
      <w:proofErr w:type="spellStart"/>
      <w:r w:rsidRPr="00F12412">
        <w:rPr>
          <w:sz w:val="22"/>
          <w:szCs w:val="22"/>
        </w:rPr>
        <w:t>Pzp</w:t>
      </w:r>
      <w:proofErr w:type="spellEnd"/>
      <w:r w:rsidRPr="00F12412">
        <w:rPr>
          <w:sz w:val="22"/>
          <w:szCs w:val="22"/>
        </w:rPr>
        <w:t xml:space="preserve">. </w:t>
      </w:r>
    </w:p>
    <w:p w14:paraId="118E4BB5" w14:textId="4472556E" w:rsidR="0035712B" w:rsidRPr="00F12412" w:rsidRDefault="0035712B" w:rsidP="001A571B">
      <w:pPr>
        <w:numPr>
          <w:ilvl w:val="0"/>
          <w:numId w:val="18"/>
        </w:numPr>
        <w:ind w:left="426" w:hanging="426"/>
        <w:jc w:val="both"/>
        <w:rPr>
          <w:bCs/>
          <w:sz w:val="22"/>
          <w:szCs w:val="22"/>
        </w:rPr>
      </w:pPr>
      <w:r w:rsidRPr="00F12412">
        <w:rPr>
          <w:sz w:val="22"/>
          <w:szCs w:val="22"/>
        </w:rPr>
        <w:t>Zamawiający zastrzega sobie prawo do zmiany ilości zamawianych towarów w ramach poszczególnych pozycji asortymentowych i składania zamówień według rzeczywistych potrzeb z</w:t>
      </w:r>
      <w:r w:rsidR="00F12412" w:rsidRPr="00F12412">
        <w:rPr>
          <w:sz w:val="22"/>
          <w:szCs w:val="22"/>
        </w:rPr>
        <w:t> </w:t>
      </w:r>
      <w:r w:rsidRPr="00F12412">
        <w:rPr>
          <w:sz w:val="22"/>
          <w:szCs w:val="22"/>
        </w:rPr>
        <w:t>zastrzeżeniem, że całkowita wartość dostaw nie przekroczy wartości umowy.</w:t>
      </w:r>
    </w:p>
    <w:p w14:paraId="607E8494" w14:textId="77777777" w:rsidR="00F12412" w:rsidRPr="001A571B" w:rsidRDefault="00F12412" w:rsidP="00F12412">
      <w:pPr>
        <w:ind w:left="426"/>
        <w:jc w:val="both"/>
        <w:rPr>
          <w:bCs/>
          <w:sz w:val="22"/>
          <w:szCs w:val="22"/>
        </w:rPr>
      </w:pPr>
    </w:p>
    <w:p w14:paraId="1AFB1AA0" w14:textId="77777777" w:rsidR="0035712B" w:rsidRPr="00051AA7"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051AA7">
        <w:rPr>
          <w:rFonts w:ascii="Times New Roman" w:hAnsi="Times New Roman" w:cs="Times New Roman"/>
          <w:color w:val="auto"/>
          <w:sz w:val="22"/>
          <w:szCs w:val="22"/>
        </w:rPr>
        <w:t>Część IV. Oferty częściowe.</w:t>
      </w:r>
      <w:bookmarkEnd w:id="4"/>
      <w:r w:rsidRPr="00051AA7">
        <w:rPr>
          <w:rFonts w:ascii="Times New Roman" w:hAnsi="Times New Roman" w:cs="Times New Roman"/>
          <w:color w:val="auto"/>
          <w:sz w:val="22"/>
          <w:szCs w:val="22"/>
        </w:rPr>
        <w:t xml:space="preserve"> </w:t>
      </w:r>
    </w:p>
    <w:p w14:paraId="2E39249F" w14:textId="4300583B" w:rsidR="0035712B" w:rsidRPr="00364C41" w:rsidRDefault="0035712B" w:rsidP="00357145">
      <w:pPr>
        <w:numPr>
          <w:ilvl w:val="0"/>
          <w:numId w:val="19"/>
        </w:numPr>
        <w:ind w:left="284" w:hanging="284"/>
        <w:jc w:val="both"/>
        <w:rPr>
          <w:sz w:val="22"/>
          <w:szCs w:val="22"/>
        </w:rPr>
      </w:pPr>
      <w:r w:rsidRPr="00364C41">
        <w:rPr>
          <w:sz w:val="22"/>
          <w:szCs w:val="22"/>
        </w:rPr>
        <w:t xml:space="preserve">Zamawiający </w:t>
      </w:r>
      <w:r w:rsidRPr="00364C41">
        <w:rPr>
          <w:b/>
          <w:sz w:val="22"/>
          <w:szCs w:val="22"/>
        </w:rPr>
        <w:t xml:space="preserve">dopuszcza możliwość składania ofert częściowych </w:t>
      </w:r>
      <w:r w:rsidRPr="00364C41">
        <w:rPr>
          <w:sz w:val="22"/>
          <w:szCs w:val="22"/>
        </w:rPr>
        <w:t>na poszczególne części zamówienia (</w:t>
      </w:r>
      <w:r w:rsidRPr="00364C41">
        <w:rPr>
          <w:b/>
          <w:bCs/>
          <w:sz w:val="22"/>
          <w:szCs w:val="22"/>
        </w:rPr>
        <w:t>zadania</w:t>
      </w:r>
      <w:r w:rsidRPr="00364C41">
        <w:rPr>
          <w:sz w:val="22"/>
          <w:szCs w:val="22"/>
        </w:rPr>
        <w:t xml:space="preserve">) wyszczególnione w </w:t>
      </w:r>
      <w:r w:rsidRPr="00364C41">
        <w:rPr>
          <w:b/>
          <w:sz w:val="22"/>
          <w:szCs w:val="22"/>
        </w:rPr>
        <w:t>Załączniku Nr 2</w:t>
      </w:r>
      <w:r w:rsidRPr="00364C41">
        <w:rPr>
          <w:b/>
          <w:i/>
          <w:sz w:val="22"/>
          <w:szCs w:val="22"/>
        </w:rPr>
        <w:t xml:space="preserve"> </w:t>
      </w:r>
      <w:r w:rsidRPr="00364C41">
        <w:rPr>
          <w:sz w:val="22"/>
          <w:szCs w:val="22"/>
        </w:rPr>
        <w:t xml:space="preserve">do SWZ. Składana oferta winna obejmować cały zakres rzeczowy i ilościowy części zamówienia. </w:t>
      </w:r>
      <w:r w:rsidRPr="00364C41">
        <w:rPr>
          <w:bCs/>
          <w:sz w:val="22"/>
          <w:szCs w:val="22"/>
        </w:rPr>
        <w:t>Liczba części zamówienia</w:t>
      </w:r>
      <w:r w:rsidRPr="00364C41">
        <w:rPr>
          <w:b/>
          <w:sz w:val="22"/>
          <w:szCs w:val="22"/>
        </w:rPr>
        <w:t xml:space="preserve"> (zadań) wynosi: </w:t>
      </w:r>
      <w:r w:rsidR="00051AA7" w:rsidRPr="00364C41">
        <w:rPr>
          <w:b/>
          <w:sz w:val="22"/>
          <w:szCs w:val="22"/>
        </w:rPr>
        <w:t>6.</w:t>
      </w:r>
    </w:p>
    <w:p w14:paraId="3C145936" w14:textId="6BF1A0D2" w:rsidR="0035712B" w:rsidRPr="00364C41" w:rsidRDefault="0035712B" w:rsidP="00357145">
      <w:pPr>
        <w:numPr>
          <w:ilvl w:val="0"/>
          <w:numId w:val="19"/>
        </w:numPr>
        <w:ind w:left="284" w:hanging="284"/>
        <w:jc w:val="both"/>
        <w:rPr>
          <w:i/>
          <w:iCs/>
          <w:sz w:val="22"/>
          <w:szCs w:val="22"/>
        </w:rPr>
      </w:pPr>
      <w:r w:rsidRPr="00364C41">
        <w:rPr>
          <w:sz w:val="22"/>
          <w:szCs w:val="22"/>
        </w:rPr>
        <w:t>Zamawiający przewiduje możliwość złożenia oferty przez jednego Wykonawcę na jedną lub więcej części zamówienia (zadań)</w:t>
      </w:r>
      <w:r w:rsidR="00364C41" w:rsidRPr="00364C41">
        <w:rPr>
          <w:i/>
          <w:iCs/>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2C17E565"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w:t>
      </w:r>
      <w:r w:rsidR="00DD5572">
        <w:rPr>
          <w:sz w:val="22"/>
          <w:szCs w:val="22"/>
        </w:rPr>
        <w:t> </w:t>
      </w:r>
      <w:r w:rsidRPr="00E45126">
        <w:rPr>
          <w:sz w:val="22"/>
          <w:szCs w:val="22"/>
        </w:rPr>
        <w:t>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386264C6"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w:t>
      </w:r>
      <w:r w:rsidR="00DD5572">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3963AB8A" w:rsidR="0035712B" w:rsidRPr="00E45126" w:rsidRDefault="0035712B" w:rsidP="00357145">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DD5572">
        <w:rPr>
          <w:sz w:val="22"/>
          <w:szCs w:val="22"/>
        </w:rPr>
        <w:t>–</w:t>
      </w:r>
      <w:r w:rsidRPr="00EE44BA">
        <w:rPr>
          <w:sz w:val="22"/>
          <w:szCs w:val="22"/>
        </w:rPr>
        <w:t xml:space="preserve"> z</w:t>
      </w:r>
      <w:r w:rsidR="00DD5572">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3B475EFD" w14:textId="77777777" w:rsidR="00DD5572" w:rsidRPr="00DD5572" w:rsidRDefault="00DD5572" w:rsidP="00DD5572">
      <w:pPr>
        <w:jc w:val="both"/>
        <w:rPr>
          <w:sz w:val="22"/>
          <w:szCs w:val="22"/>
        </w:rPr>
      </w:pPr>
    </w:p>
    <w:tbl>
      <w:tblPr>
        <w:tblW w:w="4217" w:type="pct"/>
        <w:tblInd w:w="709" w:type="dxa"/>
        <w:tblCellMar>
          <w:left w:w="70" w:type="dxa"/>
          <w:right w:w="70" w:type="dxa"/>
        </w:tblCellMar>
        <w:tblLook w:val="0000" w:firstRow="0" w:lastRow="0" w:firstColumn="0" w:lastColumn="0" w:noHBand="0" w:noVBand="0"/>
      </w:tblPr>
      <w:tblGrid>
        <w:gridCol w:w="1845"/>
        <w:gridCol w:w="361"/>
        <w:gridCol w:w="1691"/>
        <w:gridCol w:w="356"/>
        <w:gridCol w:w="3397"/>
      </w:tblGrid>
      <w:tr w:rsidR="00DD5572" w:rsidRPr="00DD5572" w14:paraId="3D7B43AD" w14:textId="77777777" w:rsidTr="00DD5572">
        <w:trPr>
          <w:trHeight w:val="100"/>
        </w:trPr>
        <w:tc>
          <w:tcPr>
            <w:tcW w:w="1206" w:type="pct"/>
            <w:shd w:val="clear" w:color="FFFFFF" w:fill="FFFFFF"/>
            <w:vAlign w:val="center"/>
          </w:tcPr>
          <w:p w14:paraId="63422675" w14:textId="77777777" w:rsidR="0035712B" w:rsidRPr="00DD5572" w:rsidRDefault="0035712B" w:rsidP="00DD5572">
            <w:pPr>
              <w:spacing w:after="120"/>
              <w:jc w:val="center"/>
              <w:rPr>
                <w:sz w:val="22"/>
                <w:szCs w:val="22"/>
              </w:rPr>
            </w:pPr>
            <w:r w:rsidRPr="00DD5572">
              <w:rPr>
                <w:sz w:val="22"/>
                <w:szCs w:val="22"/>
              </w:rPr>
              <w:t>Dla zadania nr</w:t>
            </w:r>
          </w:p>
        </w:tc>
        <w:tc>
          <w:tcPr>
            <w:tcW w:w="236" w:type="pct"/>
            <w:shd w:val="clear" w:color="FFFFFF" w:fill="FFFFFF"/>
            <w:noWrap/>
            <w:vAlign w:val="center"/>
          </w:tcPr>
          <w:p w14:paraId="7BCA3B5B" w14:textId="77777777" w:rsidR="0035712B" w:rsidRPr="00DD5572" w:rsidRDefault="0035712B" w:rsidP="00DD5572">
            <w:pPr>
              <w:spacing w:after="120"/>
              <w:jc w:val="center"/>
              <w:rPr>
                <w:sz w:val="22"/>
                <w:szCs w:val="22"/>
              </w:rPr>
            </w:pPr>
            <w:r w:rsidRPr="00DD5572">
              <w:rPr>
                <w:sz w:val="22"/>
                <w:szCs w:val="22"/>
              </w:rPr>
              <w:t>1</w:t>
            </w:r>
          </w:p>
        </w:tc>
        <w:tc>
          <w:tcPr>
            <w:tcW w:w="1105" w:type="pct"/>
            <w:shd w:val="clear" w:color="FFFFFF" w:fill="FFFFFF"/>
            <w:vAlign w:val="center"/>
          </w:tcPr>
          <w:p w14:paraId="1853FEA2" w14:textId="3D9E9C33" w:rsidR="0035712B" w:rsidRPr="00DD5572" w:rsidRDefault="0035712B" w:rsidP="00DD5572">
            <w:pPr>
              <w:spacing w:after="120"/>
              <w:rPr>
                <w:sz w:val="22"/>
                <w:szCs w:val="22"/>
              </w:rPr>
            </w:pPr>
            <w:r w:rsidRPr="00DD5572">
              <w:rPr>
                <w:sz w:val="22"/>
                <w:szCs w:val="22"/>
              </w:rPr>
              <w:t>-</w:t>
            </w:r>
            <w:r w:rsidR="00DD5572" w:rsidRPr="00DD5572">
              <w:rPr>
                <w:sz w:val="22"/>
                <w:szCs w:val="22"/>
              </w:rPr>
              <w:t xml:space="preserve"> 1</w:t>
            </w:r>
            <w:r w:rsidR="0059626A">
              <w:rPr>
                <w:sz w:val="22"/>
                <w:szCs w:val="22"/>
              </w:rPr>
              <w:t>7</w:t>
            </w:r>
            <w:r w:rsidR="00DD5572" w:rsidRPr="00DD5572">
              <w:rPr>
                <w:sz w:val="22"/>
                <w:szCs w:val="22"/>
              </w:rPr>
              <w:t>0 000,00</w:t>
            </w:r>
          </w:p>
        </w:tc>
        <w:tc>
          <w:tcPr>
            <w:tcW w:w="233" w:type="pct"/>
            <w:shd w:val="clear" w:color="FFFFFF" w:fill="FFFFFF"/>
            <w:vAlign w:val="center"/>
          </w:tcPr>
          <w:p w14:paraId="695C47F8" w14:textId="77777777" w:rsidR="0035712B" w:rsidRPr="00DD5572" w:rsidRDefault="0035712B" w:rsidP="00DD5572">
            <w:pPr>
              <w:spacing w:after="120"/>
              <w:rPr>
                <w:sz w:val="22"/>
                <w:szCs w:val="22"/>
              </w:rPr>
            </w:pPr>
          </w:p>
        </w:tc>
        <w:tc>
          <w:tcPr>
            <w:tcW w:w="2220" w:type="pct"/>
            <w:shd w:val="clear" w:color="FFFFFF" w:fill="FFFFFF"/>
            <w:vAlign w:val="center"/>
          </w:tcPr>
          <w:p w14:paraId="1441DB00" w14:textId="77777777" w:rsidR="0035712B" w:rsidRPr="00DD5572" w:rsidRDefault="0035712B" w:rsidP="00DD5572">
            <w:pPr>
              <w:spacing w:after="120"/>
              <w:rPr>
                <w:sz w:val="22"/>
                <w:szCs w:val="22"/>
              </w:rPr>
            </w:pPr>
            <w:r w:rsidRPr="00DD5572">
              <w:rPr>
                <w:sz w:val="22"/>
                <w:szCs w:val="22"/>
              </w:rPr>
              <w:t>PLN</w:t>
            </w:r>
          </w:p>
        </w:tc>
      </w:tr>
      <w:tr w:rsidR="00DD5572" w:rsidRPr="00DD5572" w14:paraId="458DA8A2" w14:textId="77777777" w:rsidTr="00DD5572">
        <w:trPr>
          <w:trHeight w:val="100"/>
        </w:trPr>
        <w:tc>
          <w:tcPr>
            <w:tcW w:w="1206" w:type="pct"/>
            <w:shd w:val="clear" w:color="FFFFFF" w:fill="FFFFFF"/>
            <w:vAlign w:val="center"/>
          </w:tcPr>
          <w:p w14:paraId="3CE011EC" w14:textId="77777777" w:rsidR="0035712B" w:rsidRPr="00DD5572" w:rsidRDefault="0035712B" w:rsidP="00DD5572">
            <w:pPr>
              <w:spacing w:after="120"/>
              <w:jc w:val="center"/>
              <w:rPr>
                <w:sz w:val="22"/>
                <w:szCs w:val="22"/>
              </w:rPr>
            </w:pPr>
            <w:r w:rsidRPr="00DD5572">
              <w:rPr>
                <w:sz w:val="22"/>
                <w:szCs w:val="22"/>
              </w:rPr>
              <w:t>Dla zadania nr</w:t>
            </w:r>
          </w:p>
        </w:tc>
        <w:tc>
          <w:tcPr>
            <w:tcW w:w="236" w:type="pct"/>
            <w:shd w:val="clear" w:color="FFFFFF" w:fill="FFFFFF"/>
            <w:noWrap/>
            <w:vAlign w:val="center"/>
          </w:tcPr>
          <w:p w14:paraId="7B1C6EE9" w14:textId="77777777" w:rsidR="0035712B" w:rsidRPr="00DD5572" w:rsidRDefault="0035712B" w:rsidP="00DD5572">
            <w:pPr>
              <w:spacing w:after="120"/>
              <w:jc w:val="center"/>
              <w:rPr>
                <w:sz w:val="22"/>
                <w:szCs w:val="22"/>
              </w:rPr>
            </w:pPr>
            <w:r w:rsidRPr="00DD5572">
              <w:rPr>
                <w:sz w:val="22"/>
                <w:szCs w:val="22"/>
              </w:rPr>
              <w:t>2</w:t>
            </w:r>
          </w:p>
        </w:tc>
        <w:tc>
          <w:tcPr>
            <w:tcW w:w="1105" w:type="pct"/>
            <w:shd w:val="clear" w:color="FFFFFF" w:fill="FFFFFF"/>
            <w:vAlign w:val="center"/>
          </w:tcPr>
          <w:p w14:paraId="0CD7DB3B" w14:textId="58828603" w:rsidR="0035712B" w:rsidRPr="00DD5572" w:rsidRDefault="0035712B" w:rsidP="00DD5572">
            <w:pPr>
              <w:spacing w:after="120"/>
              <w:rPr>
                <w:sz w:val="22"/>
                <w:szCs w:val="22"/>
              </w:rPr>
            </w:pPr>
            <w:r w:rsidRPr="00DD5572">
              <w:rPr>
                <w:sz w:val="22"/>
                <w:szCs w:val="22"/>
              </w:rPr>
              <w:t>-</w:t>
            </w:r>
            <w:r w:rsidR="00DD5572" w:rsidRPr="00DD5572">
              <w:rPr>
                <w:sz w:val="22"/>
                <w:szCs w:val="22"/>
              </w:rPr>
              <w:t xml:space="preserve"> 2</w:t>
            </w:r>
            <w:r w:rsidR="0059626A">
              <w:rPr>
                <w:sz w:val="22"/>
                <w:szCs w:val="22"/>
              </w:rPr>
              <w:t>8</w:t>
            </w:r>
            <w:r w:rsidR="00DD5572" w:rsidRPr="00DD5572">
              <w:rPr>
                <w:sz w:val="22"/>
                <w:szCs w:val="22"/>
              </w:rPr>
              <w:t>0 000,00</w:t>
            </w:r>
          </w:p>
        </w:tc>
        <w:tc>
          <w:tcPr>
            <w:tcW w:w="233" w:type="pct"/>
            <w:shd w:val="clear" w:color="FFFFFF" w:fill="FFFFFF"/>
            <w:vAlign w:val="center"/>
          </w:tcPr>
          <w:p w14:paraId="50022034" w14:textId="77777777" w:rsidR="0035712B" w:rsidRPr="00DD5572" w:rsidRDefault="0035712B" w:rsidP="00DD5572">
            <w:pPr>
              <w:spacing w:after="120"/>
              <w:rPr>
                <w:sz w:val="22"/>
                <w:szCs w:val="22"/>
              </w:rPr>
            </w:pPr>
          </w:p>
        </w:tc>
        <w:tc>
          <w:tcPr>
            <w:tcW w:w="2220" w:type="pct"/>
            <w:shd w:val="clear" w:color="FFFFFF" w:fill="FFFFFF"/>
            <w:vAlign w:val="center"/>
          </w:tcPr>
          <w:p w14:paraId="7C9A4673" w14:textId="77777777" w:rsidR="0035712B" w:rsidRPr="00DD5572" w:rsidRDefault="0035712B" w:rsidP="00DD5572">
            <w:pPr>
              <w:spacing w:after="120"/>
              <w:rPr>
                <w:sz w:val="22"/>
                <w:szCs w:val="22"/>
              </w:rPr>
            </w:pPr>
            <w:r w:rsidRPr="00DD5572">
              <w:rPr>
                <w:sz w:val="22"/>
                <w:szCs w:val="22"/>
              </w:rPr>
              <w:t>PLN</w:t>
            </w:r>
          </w:p>
        </w:tc>
      </w:tr>
      <w:tr w:rsidR="00DD5572" w:rsidRPr="00DD5572" w14:paraId="3DB85ECD" w14:textId="77777777" w:rsidTr="00DD5572">
        <w:trPr>
          <w:trHeight w:val="100"/>
        </w:trPr>
        <w:tc>
          <w:tcPr>
            <w:tcW w:w="1206" w:type="pct"/>
            <w:shd w:val="clear" w:color="FFFFFF" w:fill="FFFFFF"/>
            <w:vAlign w:val="center"/>
          </w:tcPr>
          <w:p w14:paraId="150DE9A6" w14:textId="77777777" w:rsidR="00DD5572" w:rsidRPr="00DD5572" w:rsidRDefault="00DD5572" w:rsidP="00DD5572">
            <w:pPr>
              <w:spacing w:after="120"/>
              <w:jc w:val="center"/>
              <w:rPr>
                <w:sz w:val="22"/>
                <w:szCs w:val="22"/>
              </w:rPr>
            </w:pPr>
            <w:r w:rsidRPr="00DD5572">
              <w:rPr>
                <w:sz w:val="22"/>
                <w:szCs w:val="22"/>
              </w:rPr>
              <w:t>Dla zadania nr</w:t>
            </w:r>
          </w:p>
        </w:tc>
        <w:tc>
          <w:tcPr>
            <w:tcW w:w="236" w:type="pct"/>
            <w:shd w:val="clear" w:color="FFFFFF" w:fill="FFFFFF"/>
            <w:noWrap/>
            <w:vAlign w:val="center"/>
          </w:tcPr>
          <w:p w14:paraId="51C9364F" w14:textId="7D7D2E84" w:rsidR="00DD5572" w:rsidRPr="00DD5572" w:rsidRDefault="00DD5572" w:rsidP="00DD5572">
            <w:pPr>
              <w:spacing w:after="120"/>
              <w:jc w:val="center"/>
              <w:rPr>
                <w:sz w:val="22"/>
                <w:szCs w:val="22"/>
              </w:rPr>
            </w:pPr>
            <w:r w:rsidRPr="00DD5572">
              <w:rPr>
                <w:sz w:val="22"/>
                <w:szCs w:val="22"/>
              </w:rPr>
              <w:t>3</w:t>
            </w:r>
          </w:p>
        </w:tc>
        <w:tc>
          <w:tcPr>
            <w:tcW w:w="1105" w:type="pct"/>
            <w:shd w:val="clear" w:color="FFFFFF" w:fill="FFFFFF"/>
            <w:vAlign w:val="center"/>
          </w:tcPr>
          <w:p w14:paraId="2F354699" w14:textId="22316990" w:rsidR="00DD5572" w:rsidRPr="00DD5572" w:rsidRDefault="00DD5572" w:rsidP="00DD5572">
            <w:pPr>
              <w:spacing w:after="120"/>
              <w:rPr>
                <w:sz w:val="22"/>
                <w:szCs w:val="22"/>
              </w:rPr>
            </w:pPr>
            <w:r w:rsidRPr="00DD5572">
              <w:rPr>
                <w:sz w:val="22"/>
                <w:szCs w:val="22"/>
              </w:rPr>
              <w:t>-   20 000,00</w:t>
            </w:r>
          </w:p>
        </w:tc>
        <w:tc>
          <w:tcPr>
            <w:tcW w:w="233" w:type="pct"/>
            <w:shd w:val="clear" w:color="FFFFFF" w:fill="FFFFFF"/>
            <w:vAlign w:val="center"/>
          </w:tcPr>
          <w:p w14:paraId="29E22384" w14:textId="77777777" w:rsidR="00DD5572" w:rsidRPr="00DD5572" w:rsidRDefault="00DD5572" w:rsidP="00DD5572">
            <w:pPr>
              <w:spacing w:after="120"/>
              <w:rPr>
                <w:sz w:val="22"/>
                <w:szCs w:val="22"/>
              </w:rPr>
            </w:pPr>
          </w:p>
        </w:tc>
        <w:tc>
          <w:tcPr>
            <w:tcW w:w="2220" w:type="pct"/>
            <w:shd w:val="clear" w:color="FFFFFF" w:fill="FFFFFF"/>
            <w:vAlign w:val="center"/>
          </w:tcPr>
          <w:p w14:paraId="637940D0" w14:textId="77777777" w:rsidR="00DD5572" w:rsidRPr="00DD5572" w:rsidRDefault="00DD5572" w:rsidP="00DD5572">
            <w:pPr>
              <w:spacing w:after="120"/>
              <w:rPr>
                <w:sz w:val="22"/>
                <w:szCs w:val="22"/>
              </w:rPr>
            </w:pPr>
            <w:r w:rsidRPr="00DD5572">
              <w:rPr>
                <w:sz w:val="22"/>
                <w:szCs w:val="22"/>
              </w:rPr>
              <w:t>PLN</w:t>
            </w:r>
          </w:p>
        </w:tc>
      </w:tr>
      <w:tr w:rsidR="00DD5572" w:rsidRPr="00DD5572" w14:paraId="0A32F3BE" w14:textId="77777777" w:rsidTr="00DD5572">
        <w:trPr>
          <w:trHeight w:val="100"/>
        </w:trPr>
        <w:tc>
          <w:tcPr>
            <w:tcW w:w="1206" w:type="pct"/>
            <w:shd w:val="clear" w:color="FFFFFF" w:fill="FFFFFF"/>
            <w:vAlign w:val="center"/>
          </w:tcPr>
          <w:p w14:paraId="6519C63F" w14:textId="77777777" w:rsidR="00DD5572" w:rsidRPr="00DD5572" w:rsidRDefault="00DD5572" w:rsidP="00DD5572">
            <w:pPr>
              <w:spacing w:after="120"/>
              <w:jc w:val="center"/>
              <w:rPr>
                <w:sz w:val="22"/>
                <w:szCs w:val="22"/>
              </w:rPr>
            </w:pPr>
            <w:r w:rsidRPr="00DD5572">
              <w:rPr>
                <w:sz w:val="22"/>
                <w:szCs w:val="22"/>
              </w:rPr>
              <w:t>Dla zadania nr</w:t>
            </w:r>
          </w:p>
        </w:tc>
        <w:tc>
          <w:tcPr>
            <w:tcW w:w="236" w:type="pct"/>
            <w:shd w:val="clear" w:color="FFFFFF" w:fill="FFFFFF"/>
            <w:noWrap/>
            <w:vAlign w:val="center"/>
          </w:tcPr>
          <w:p w14:paraId="28D74EAE" w14:textId="16AB8490" w:rsidR="00DD5572" w:rsidRPr="00DD5572" w:rsidRDefault="00DD5572" w:rsidP="00DD5572">
            <w:pPr>
              <w:spacing w:after="120"/>
              <w:jc w:val="center"/>
              <w:rPr>
                <w:sz w:val="22"/>
                <w:szCs w:val="22"/>
              </w:rPr>
            </w:pPr>
            <w:r w:rsidRPr="00DD5572">
              <w:rPr>
                <w:sz w:val="22"/>
                <w:szCs w:val="22"/>
              </w:rPr>
              <w:t>4</w:t>
            </w:r>
          </w:p>
        </w:tc>
        <w:tc>
          <w:tcPr>
            <w:tcW w:w="1105" w:type="pct"/>
            <w:shd w:val="clear" w:color="FFFFFF" w:fill="FFFFFF"/>
            <w:vAlign w:val="center"/>
          </w:tcPr>
          <w:p w14:paraId="66F24359" w14:textId="059C4A95" w:rsidR="00DD5572" w:rsidRPr="00DD5572" w:rsidRDefault="00DD5572" w:rsidP="00DD5572">
            <w:pPr>
              <w:spacing w:after="120"/>
              <w:rPr>
                <w:sz w:val="22"/>
                <w:szCs w:val="22"/>
              </w:rPr>
            </w:pPr>
            <w:r w:rsidRPr="00DD5572">
              <w:rPr>
                <w:sz w:val="22"/>
                <w:szCs w:val="22"/>
              </w:rPr>
              <w:t>-   20 000,00</w:t>
            </w:r>
          </w:p>
        </w:tc>
        <w:tc>
          <w:tcPr>
            <w:tcW w:w="233" w:type="pct"/>
            <w:shd w:val="clear" w:color="FFFFFF" w:fill="FFFFFF"/>
            <w:vAlign w:val="center"/>
          </w:tcPr>
          <w:p w14:paraId="770E9AE0" w14:textId="77777777" w:rsidR="00DD5572" w:rsidRPr="00DD5572" w:rsidRDefault="00DD5572" w:rsidP="00DD5572">
            <w:pPr>
              <w:spacing w:after="120"/>
              <w:rPr>
                <w:sz w:val="22"/>
                <w:szCs w:val="22"/>
              </w:rPr>
            </w:pPr>
          </w:p>
        </w:tc>
        <w:tc>
          <w:tcPr>
            <w:tcW w:w="2220" w:type="pct"/>
            <w:shd w:val="clear" w:color="FFFFFF" w:fill="FFFFFF"/>
            <w:vAlign w:val="center"/>
          </w:tcPr>
          <w:p w14:paraId="065872A6" w14:textId="77777777" w:rsidR="00DD5572" w:rsidRPr="00DD5572" w:rsidRDefault="00DD5572" w:rsidP="00DD5572">
            <w:pPr>
              <w:spacing w:after="120"/>
              <w:rPr>
                <w:sz w:val="22"/>
                <w:szCs w:val="22"/>
              </w:rPr>
            </w:pPr>
            <w:r w:rsidRPr="00DD5572">
              <w:rPr>
                <w:sz w:val="22"/>
                <w:szCs w:val="22"/>
              </w:rPr>
              <w:t>PLN</w:t>
            </w:r>
          </w:p>
        </w:tc>
      </w:tr>
      <w:tr w:rsidR="00DD5572" w:rsidRPr="00DD5572" w14:paraId="650BBC14" w14:textId="77777777" w:rsidTr="00DD5572">
        <w:trPr>
          <w:trHeight w:val="100"/>
        </w:trPr>
        <w:tc>
          <w:tcPr>
            <w:tcW w:w="1206" w:type="pct"/>
            <w:shd w:val="clear" w:color="FFFFFF" w:fill="FFFFFF"/>
            <w:vAlign w:val="center"/>
          </w:tcPr>
          <w:p w14:paraId="5FBD84A8" w14:textId="77777777" w:rsidR="00DD5572" w:rsidRPr="00DD5572" w:rsidRDefault="00DD5572" w:rsidP="00DD5572">
            <w:pPr>
              <w:spacing w:after="120"/>
              <w:jc w:val="center"/>
              <w:rPr>
                <w:sz w:val="22"/>
                <w:szCs w:val="22"/>
              </w:rPr>
            </w:pPr>
            <w:r w:rsidRPr="00DD5572">
              <w:rPr>
                <w:sz w:val="22"/>
                <w:szCs w:val="22"/>
              </w:rPr>
              <w:t>Dla zadania nr</w:t>
            </w:r>
          </w:p>
        </w:tc>
        <w:tc>
          <w:tcPr>
            <w:tcW w:w="236" w:type="pct"/>
            <w:shd w:val="clear" w:color="FFFFFF" w:fill="FFFFFF"/>
            <w:noWrap/>
            <w:vAlign w:val="center"/>
          </w:tcPr>
          <w:p w14:paraId="0497098F" w14:textId="75C62BDF" w:rsidR="00DD5572" w:rsidRPr="00DD5572" w:rsidRDefault="00DD5572" w:rsidP="00DD5572">
            <w:pPr>
              <w:spacing w:after="120"/>
              <w:jc w:val="center"/>
              <w:rPr>
                <w:sz w:val="22"/>
                <w:szCs w:val="22"/>
              </w:rPr>
            </w:pPr>
            <w:r w:rsidRPr="00DD5572">
              <w:rPr>
                <w:sz w:val="22"/>
                <w:szCs w:val="22"/>
              </w:rPr>
              <w:t>5</w:t>
            </w:r>
          </w:p>
        </w:tc>
        <w:tc>
          <w:tcPr>
            <w:tcW w:w="1105" w:type="pct"/>
            <w:shd w:val="clear" w:color="FFFFFF" w:fill="FFFFFF"/>
            <w:vAlign w:val="center"/>
          </w:tcPr>
          <w:p w14:paraId="31567556" w14:textId="2F165100" w:rsidR="00DD5572" w:rsidRPr="00DD5572" w:rsidRDefault="00DD5572" w:rsidP="00DD5572">
            <w:pPr>
              <w:spacing w:after="120"/>
              <w:rPr>
                <w:sz w:val="22"/>
                <w:szCs w:val="22"/>
              </w:rPr>
            </w:pPr>
            <w:r w:rsidRPr="00DD5572">
              <w:rPr>
                <w:sz w:val="22"/>
                <w:szCs w:val="22"/>
              </w:rPr>
              <w:t xml:space="preserve">- </w:t>
            </w:r>
            <w:r w:rsidR="0059626A">
              <w:rPr>
                <w:sz w:val="22"/>
                <w:szCs w:val="22"/>
              </w:rPr>
              <w:t>21</w:t>
            </w:r>
            <w:r w:rsidRPr="00DD5572">
              <w:rPr>
                <w:sz w:val="22"/>
                <w:szCs w:val="22"/>
              </w:rPr>
              <w:t>0 000,00</w:t>
            </w:r>
          </w:p>
        </w:tc>
        <w:tc>
          <w:tcPr>
            <w:tcW w:w="233" w:type="pct"/>
            <w:shd w:val="clear" w:color="FFFFFF" w:fill="FFFFFF"/>
            <w:vAlign w:val="center"/>
          </w:tcPr>
          <w:p w14:paraId="5CE03B88" w14:textId="77777777" w:rsidR="00DD5572" w:rsidRPr="00DD5572" w:rsidRDefault="00DD5572" w:rsidP="00DD5572">
            <w:pPr>
              <w:spacing w:after="120"/>
              <w:rPr>
                <w:sz w:val="22"/>
                <w:szCs w:val="22"/>
              </w:rPr>
            </w:pPr>
          </w:p>
        </w:tc>
        <w:tc>
          <w:tcPr>
            <w:tcW w:w="2220" w:type="pct"/>
            <w:shd w:val="clear" w:color="FFFFFF" w:fill="FFFFFF"/>
            <w:vAlign w:val="center"/>
          </w:tcPr>
          <w:p w14:paraId="2158C1B3" w14:textId="77777777" w:rsidR="00DD5572" w:rsidRPr="00DD5572" w:rsidRDefault="00DD5572" w:rsidP="00DD5572">
            <w:pPr>
              <w:spacing w:after="120"/>
              <w:rPr>
                <w:sz w:val="22"/>
                <w:szCs w:val="22"/>
              </w:rPr>
            </w:pPr>
            <w:r w:rsidRPr="00DD5572">
              <w:rPr>
                <w:sz w:val="22"/>
                <w:szCs w:val="22"/>
              </w:rPr>
              <w:t>PLN</w:t>
            </w:r>
          </w:p>
        </w:tc>
      </w:tr>
      <w:tr w:rsidR="00DD5572" w:rsidRPr="00DD5572" w14:paraId="6F6CE260" w14:textId="77777777" w:rsidTr="00DD5572">
        <w:trPr>
          <w:trHeight w:val="100"/>
        </w:trPr>
        <w:tc>
          <w:tcPr>
            <w:tcW w:w="1206" w:type="pct"/>
            <w:shd w:val="clear" w:color="FFFFFF" w:fill="FFFFFF"/>
            <w:vAlign w:val="center"/>
          </w:tcPr>
          <w:p w14:paraId="0E3B331F" w14:textId="77777777" w:rsidR="00DD5572" w:rsidRPr="00DD5572" w:rsidRDefault="00DD5572" w:rsidP="00DD5572">
            <w:pPr>
              <w:spacing w:after="120"/>
              <w:jc w:val="center"/>
              <w:rPr>
                <w:sz w:val="22"/>
                <w:szCs w:val="22"/>
              </w:rPr>
            </w:pPr>
            <w:r w:rsidRPr="00DD5572">
              <w:rPr>
                <w:sz w:val="22"/>
                <w:szCs w:val="22"/>
              </w:rPr>
              <w:t>Dla zadania nr</w:t>
            </w:r>
          </w:p>
        </w:tc>
        <w:tc>
          <w:tcPr>
            <w:tcW w:w="236" w:type="pct"/>
            <w:shd w:val="clear" w:color="FFFFFF" w:fill="FFFFFF"/>
            <w:noWrap/>
            <w:vAlign w:val="center"/>
          </w:tcPr>
          <w:p w14:paraId="1024D64D" w14:textId="39251D6C" w:rsidR="00DD5572" w:rsidRPr="00DD5572" w:rsidRDefault="00DD5572" w:rsidP="00DD5572">
            <w:pPr>
              <w:spacing w:after="120"/>
              <w:jc w:val="center"/>
              <w:rPr>
                <w:sz w:val="22"/>
                <w:szCs w:val="22"/>
              </w:rPr>
            </w:pPr>
            <w:r w:rsidRPr="00DD5572">
              <w:rPr>
                <w:sz w:val="22"/>
                <w:szCs w:val="22"/>
              </w:rPr>
              <w:t>6</w:t>
            </w:r>
          </w:p>
        </w:tc>
        <w:tc>
          <w:tcPr>
            <w:tcW w:w="1105" w:type="pct"/>
            <w:shd w:val="clear" w:color="FFFFFF" w:fill="FFFFFF"/>
            <w:vAlign w:val="center"/>
          </w:tcPr>
          <w:p w14:paraId="703DF7A0" w14:textId="36D0E9C1" w:rsidR="00DD5572" w:rsidRPr="00DD5572" w:rsidRDefault="00DD5572" w:rsidP="00DD5572">
            <w:pPr>
              <w:spacing w:after="120"/>
              <w:rPr>
                <w:sz w:val="22"/>
                <w:szCs w:val="22"/>
              </w:rPr>
            </w:pPr>
            <w:r w:rsidRPr="00DD5572">
              <w:rPr>
                <w:sz w:val="22"/>
                <w:szCs w:val="22"/>
              </w:rPr>
              <w:t xml:space="preserve">-   </w:t>
            </w:r>
            <w:r w:rsidR="0059626A">
              <w:rPr>
                <w:sz w:val="22"/>
                <w:szCs w:val="22"/>
              </w:rPr>
              <w:t>3</w:t>
            </w:r>
            <w:r w:rsidRPr="00DD5572">
              <w:rPr>
                <w:sz w:val="22"/>
                <w:szCs w:val="22"/>
              </w:rPr>
              <w:t>0 000,00</w:t>
            </w:r>
          </w:p>
        </w:tc>
        <w:tc>
          <w:tcPr>
            <w:tcW w:w="233" w:type="pct"/>
            <w:shd w:val="clear" w:color="FFFFFF" w:fill="FFFFFF"/>
            <w:vAlign w:val="center"/>
          </w:tcPr>
          <w:p w14:paraId="1451A30C" w14:textId="77777777" w:rsidR="00DD5572" w:rsidRPr="00DD5572" w:rsidRDefault="00DD5572" w:rsidP="00DD5572">
            <w:pPr>
              <w:spacing w:after="120"/>
              <w:rPr>
                <w:sz w:val="22"/>
                <w:szCs w:val="22"/>
              </w:rPr>
            </w:pPr>
          </w:p>
        </w:tc>
        <w:tc>
          <w:tcPr>
            <w:tcW w:w="2220" w:type="pct"/>
            <w:shd w:val="clear" w:color="FFFFFF" w:fill="FFFFFF"/>
            <w:vAlign w:val="center"/>
          </w:tcPr>
          <w:p w14:paraId="1AE8C8D2" w14:textId="77777777" w:rsidR="00DD5572" w:rsidRPr="00DD5572" w:rsidRDefault="00DD5572" w:rsidP="00DD5572">
            <w:pPr>
              <w:spacing w:after="120"/>
              <w:rPr>
                <w:sz w:val="22"/>
                <w:szCs w:val="22"/>
              </w:rPr>
            </w:pPr>
            <w:r w:rsidRPr="00DD5572">
              <w:rPr>
                <w:sz w:val="22"/>
                <w:szCs w:val="22"/>
              </w:rPr>
              <w:t>PLN</w:t>
            </w:r>
          </w:p>
        </w:tc>
      </w:tr>
    </w:tbl>
    <w:p w14:paraId="4146F6CF" w14:textId="77777777" w:rsidR="0035712B" w:rsidRDefault="0035712B" w:rsidP="00357145">
      <w:pPr>
        <w:pStyle w:val="Akapitzlist"/>
        <w:jc w:val="both"/>
        <w:rPr>
          <w:sz w:val="22"/>
          <w:szCs w:val="22"/>
        </w:rPr>
      </w:pPr>
    </w:p>
    <w:p w14:paraId="5A774415" w14:textId="6BCC0C8D"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w:t>
      </w:r>
      <w:r w:rsidR="00DD5572">
        <w:rPr>
          <w:rFonts w:eastAsia="Calibri"/>
          <w:i/>
          <w:sz w:val="22"/>
          <w:szCs w:val="22"/>
        </w:rPr>
        <w:t> </w:t>
      </w:r>
      <w:r w:rsidRPr="00DA3138">
        <w:rPr>
          <w:rFonts w:eastAsia="Calibri"/>
          <w:i/>
          <w:sz w:val="22"/>
          <w:szCs w:val="22"/>
        </w:rPr>
        <w:t xml:space="preserve">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3CD34996" w14:textId="23FE30C5" w:rsidR="00DD5572" w:rsidRPr="00DD5572" w:rsidRDefault="00DD5572" w:rsidP="00DD5572">
      <w:pPr>
        <w:pStyle w:val="Akapitzlist"/>
        <w:numPr>
          <w:ilvl w:val="1"/>
          <w:numId w:val="20"/>
        </w:numPr>
        <w:jc w:val="both"/>
        <w:rPr>
          <w:sz w:val="22"/>
          <w:szCs w:val="22"/>
        </w:rPr>
      </w:pPr>
      <w:r w:rsidRPr="00DD5572">
        <w:rPr>
          <w:sz w:val="22"/>
          <w:szCs w:val="22"/>
        </w:rPr>
        <w:lastRenderedPageBreak/>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DD5572">
        <w:rPr>
          <w:i/>
          <w:iCs/>
          <w:sz w:val="22"/>
          <w:szCs w:val="22"/>
        </w:rPr>
        <w:t xml:space="preserve">dostawy części zamiennych i podzespołów innych maszyn i urządzeń oraz kompletnych maszyn i urządzeń </w:t>
      </w:r>
      <w:r w:rsidRPr="00DD5572">
        <w:rPr>
          <w:sz w:val="22"/>
          <w:szCs w:val="22"/>
        </w:rPr>
        <w:t>na wartość łączną nie niższą niż</w:t>
      </w:r>
      <w:r>
        <w:rPr>
          <w:sz w:val="22"/>
          <w:szCs w:val="22"/>
        </w:rPr>
        <w:t> </w:t>
      </w:r>
      <w:r w:rsidRPr="00DD5572">
        <w:rPr>
          <w:sz w:val="22"/>
          <w:szCs w:val="22"/>
        </w:rPr>
        <w:t xml:space="preserve">określoną </w:t>
      </w:r>
      <w:r w:rsidRPr="00DD5572">
        <w:rPr>
          <w:b/>
          <w:bCs/>
          <w:sz w:val="22"/>
          <w:szCs w:val="22"/>
        </w:rPr>
        <w:t>w pkt 2).</w:t>
      </w:r>
    </w:p>
    <w:p w14:paraId="2789F921" w14:textId="77777777" w:rsidR="0035712B" w:rsidRPr="00DD5572" w:rsidRDefault="0035712B" w:rsidP="00357145">
      <w:pPr>
        <w:pStyle w:val="Akapitzlist"/>
        <w:jc w:val="both"/>
        <w:rPr>
          <w:b/>
          <w:bCs/>
          <w:sz w:val="22"/>
          <w:szCs w:val="22"/>
        </w:rPr>
      </w:pPr>
    </w:p>
    <w:p w14:paraId="73272D91" w14:textId="77777777" w:rsidR="0035712B" w:rsidRPr="00DD5572" w:rsidRDefault="0035712B" w:rsidP="00357145">
      <w:pPr>
        <w:pStyle w:val="Akapitzlist"/>
        <w:jc w:val="both"/>
        <w:rPr>
          <w:sz w:val="22"/>
          <w:szCs w:val="22"/>
        </w:rPr>
      </w:pPr>
      <w:r w:rsidRPr="00DD5572">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DD5572" w:rsidRDefault="0035712B" w:rsidP="00357145">
      <w:pPr>
        <w:pStyle w:val="Akapitzlist"/>
        <w:numPr>
          <w:ilvl w:val="0"/>
          <w:numId w:val="21"/>
        </w:numPr>
        <w:jc w:val="both"/>
        <w:rPr>
          <w:spacing w:val="-2"/>
          <w:sz w:val="22"/>
          <w:szCs w:val="22"/>
        </w:rPr>
      </w:pPr>
      <w:r w:rsidRPr="00DD5572">
        <w:rPr>
          <w:spacing w:val="-2"/>
          <w:sz w:val="22"/>
          <w:szCs w:val="22"/>
        </w:rPr>
        <w:t>Wykonawcy mogą wspólnie ubiegać się o udzielenie zamówienia.</w:t>
      </w:r>
    </w:p>
    <w:p w14:paraId="64448C9F" w14:textId="7BCA668D" w:rsidR="0035712B" w:rsidRPr="00DD5572" w:rsidRDefault="0035712B" w:rsidP="00357145">
      <w:pPr>
        <w:pStyle w:val="Akapitzlist"/>
        <w:numPr>
          <w:ilvl w:val="0"/>
          <w:numId w:val="21"/>
        </w:numPr>
        <w:jc w:val="both"/>
        <w:rPr>
          <w:spacing w:val="-2"/>
          <w:sz w:val="22"/>
          <w:szCs w:val="22"/>
        </w:rPr>
      </w:pPr>
      <w:r w:rsidRPr="00DD5572">
        <w:rPr>
          <w:spacing w:val="-2"/>
          <w:sz w:val="22"/>
          <w:szCs w:val="22"/>
        </w:rPr>
        <w:t>Wykonawcy występujący wspólnie ustanawiają pełnomocnika do reprezentowania ich w</w:t>
      </w:r>
      <w:r w:rsidR="00DD5572" w:rsidRPr="00DD5572">
        <w:rPr>
          <w:spacing w:val="-2"/>
          <w:sz w:val="22"/>
          <w:szCs w:val="22"/>
        </w:rPr>
        <w:t> </w:t>
      </w:r>
      <w:r w:rsidRPr="00DD5572">
        <w:rPr>
          <w:spacing w:val="-2"/>
          <w:sz w:val="22"/>
          <w:szCs w:val="22"/>
        </w:rPr>
        <w:t>postępowaniu o udzielenie zamówienia albo reprezentowania ich w postępowaniu i zawarcia umowy w sprawie zamówienia publicznego.</w:t>
      </w:r>
    </w:p>
    <w:p w14:paraId="34D39477" w14:textId="77777777" w:rsidR="0035712B" w:rsidRPr="00DD5572" w:rsidRDefault="0035712B" w:rsidP="00357145">
      <w:pPr>
        <w:pStyle w:val="Akapitzlist"/>
        <w:numPr>
          <w:ilvl w:val="0"/>
          <w:numId w:val="21"/>
        </w:numPr>
        <w:jc w:val="both"/>
        <w:rPr>
          <w:spacing w:val="-2"/>
          <w:sz w:val="22"/>
          <w:szCs w:val="22"/>
        </w:rPr>
      </w:pPr>
      <w:r w:rsidRPr="00DD5572">
        <w:rPr>
          <w:spacing w:val="-2"/>
          <w:sz w:val="22"/>
          <w:szCs w:val="22"/>
        </w:rPr>
        <w:t>Wszelka korespondencja prowadzona będzie wyłącznie z pełnomocnikiem.</w:t>
      </w:r>
    </w:p>
    <w:p w14:paraId="33F377DE" w14:textId="3E70B37D" w:rsidR="0035712B" w:rsidRPr="00DD5572" w:rsidRDefault="0035712B" w:rsidP="00357145">
      <w:pPr>
        <w:pStyle w:val="Akapitzlist"/>
        <w:numPr>
          <w:ilvl w:val="0"/>
          <w:numId w:val="21"/>
        </w:numPr>
        <w:jc w:val="both"/>
        <w:rPr>
          <w:spacing w:val="-2"/>
          <w:sz w:val="22"/>
          <w:szCs w:val="22"/>
        </w:rPr>
      </w:pPr>
      <w:r w:rsidRPr="00DD5572">
        <w:rPr>
          <w:spacing w:val="-2"/>
          <w:sz w:val="22"/>
          <w:szCs w:val="22"/>
        </w:rPr>
        <w:t>Każdy z wykonawców występujących wspólnie (członek konsorcjum) nie może podlegać wykluczeniu z postępowania. Spełnienie warunków udziału w postępowaniu w stosunku do</w:t>
      </w:r>
      <w:r w:rsidR="00DD5572" w:rsidRPr="00DD5572">
        <w:rPr>
          <w:spacing w:val="-2"/>
          <w:sz w:val="22"/>
          <w:szCs w:val="22"/>
        </w:rPr>
        <w:t> </w:t>
      </w:r>
      <w:r w:rsidRPr="00DD5572">
        <w:rPr>
          <w:spacing w:val="-2"/>
          <w:sz w:val="22"/>
          <w:szCs w:val="22"/>
        </w:rPr>
        <w:t>wykonawców występujących wspólnie będzie oceniane łącznie.</w:t>
      </w:r>
    </w:p>
    <w:p w14:paraId="1E4A42F0" w14:textId="61DFDA22" w:rsidR="0035712B" w:rsidRPr="00DD5572" w:rsidRDefault="0035712B" w:rsidP="00357145">
      <w:pPr>
        <w:pStyle w:val="Akapitzlist"/>
        <w:numPr>
          <w:ilvl w:val="0"/>
          <w:numId w:val="21"/>
        </w:numPr>
        <w:jc w:val="both"/>
        <w:rPr>
          <w:spacing w:val="-2"/>
          <w:sz w:val="22"/>
          <w:szCs w:val="22"/>
        </w:rPr>
      </w:pPr>
      <w:r w:rsidRPr="00DD5572">
        <w:rPr>
          <w:spacing w:val="-2"/>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w:t>
      </w:r>
      <w:r w:rsidR="00FC5821">
        <w:rPr>
          <w:spacing w:val="-2"/>
          <w:sz w:val="22"/>
          <w:szCs w:val="22"/>
        </w:rPr>
        <w:t> </w:t>
      </w:r>
      <w:r w:rsidRPr="00DD5572">
        <w:rPr>
          <w:spacing w:val="-2"/>
          <w:sz w:val="22"/>
          <w:szCs w:val="22"/>
        </w:rPr>
        <w:t>postępowaniu w zakresie, w którym każdy z wykonawców wykazuje spełnianie warunków udziału w</w:t>
      </w:r>
      <w:r w:rsidR="00FC5821">
        <w:rPr>
          <w:spacing w:val="-2"/>
          <w:sz w:val="22"/>
          <w:szCs w:val="22"/>
        </w:rPr>
        <w:t> </w:t>
      </w:r>
      <w:r w:rsidRPr="00DD5572">
        <w:rPr>
          <w:spacing w:val="-2"/>
          <w:sz w:val="22"/>
          <w:szCs w:val="22"/>
        </w:rPr>
        <w:t>postępowaniu oraz brak podstaw wykluczenia.</w:t>
      </w:r>
    </w:p>
    <w:p w14:paraId="21F6A903" w14:textId="77777777" w:rsidR="0035712B" w:rsidRPr="00DD5572" w:rsidRDefault="0035712B" w:rsidP="00357145">
      <w:pPr>
        <w:pStyle w:val="Akapitzlist"/>
        <w:numPr>
          <w:ilvl w:val="0"/>
          <w:numId w:val="21"/>
        </w:numPr>
        <w:jc w:val="both"/>
        <w:rPr>
          <w:spacing w:val="-2"/>
          <w:sz w:val="22"/>
          <w:szCs w:val="22"/>
        </w:rPr>
      </w:pPr>
      <w:r w:rsidRPr="00DD5572">
        <w:rPr>
          <w:spacing w:val="-2"/>
          <w:sz w:val="22"/>
          <w:szCs w:val="22"/>
        </w:rPr>
        <w:t xml:space="preserve">W przypadku, gdy najwyżej zostanie oceniona oferta złożona przez wykonawców występujących wspólnie, a także gdy Zamawiający skorzysta z </w:t>
      </w:r>
      <w:proofErr w:type="gramStart"/>
      <w:r w:rsidRPr="00DD5572">
        <w:rPr>
          <w:spacing w:val="-2"/>
          <w:sz w:val="22"/>
          <w:szCs w:val="22"/>
        </w:rPr>
        <w:t>uprawnienia  o</w:t>
      </w:r>
      <w:proofErr w:type="gramEnd"/>
      <w:r w:rsidRPr="00DD5572">
        <w:rPr>
          <w:spacing w:val="-2"/>
          <w:sz w:val="22"/>
          <w:szCs w:val="22"/>
        </w:rPr>
        <w:t xml:space="preserve"> którym mowa w art. 126 ust 2 ustawy </w:t>
      </w:r>
      <w:proofErr w:type="spellStart"/>
      <w:r w:rsidRPr="00DD5572">
        <w:rPr>
          <w:spacing w:val="-2"/>
          <w:sz w:val="22"/>
          <w:szCs w:val="22"/>
        </w:rPr>
        <w:t>Pzp</w:t>
      </w:r>
      <w:proofErr w:type="spellEnd"/>
      <w:r w:rsidRPr="00DD5572">
        <w:rPr>
          <w:spacing w:val="-2"/>
          <w:sz w:val="22"/>
          <w:szCs w:val="22"/>
        </w:rPr>
        <w:t>, każdy z wykonawców przedstawia podmiotowe środki dowodowe służące potwierdzeniu braku podstaw do wykluczenia. Pozostałe podmiotowe środki dowodowe mogą być złożone wspólnie.</w:t>
      </w:r>
    </w:p>
    <w:p w14:paraId="0EBE97EF" w14:textId="5355F228" w:rsidR="0035712B" w:rsidRPr="00DD5572" w:rsidRDefault="0035712B" w:rsidP="00357145">
      <w:pPr>
        <w:pStyle w:val="Akapitzlist"/>
        <w:numPr>
          <w:ilvl w:val="0"/>
          <w:numId w:val="21"/>
        </w:numPr>
        <w:jc w:val="both"/>
        <w:rPr>
          <w:spacing w:val="-2"/>
          <w:sz w:val="22"/>
          <w:szCs w:val="22"/>
        </w:rPr>
      </w:pPr>
      <w:r w:rsidRPr="00DD5572">
        <w:rPr>
          <w:spacing w:val="-2"/>
          <w:sz w:val="22"/>
          <w:szCs w:val="22"/>
        </w:rPr>
        <w:t>Wykonawcy wspólnie ubiegający się o niniejsze zamówienie, których oferta zostanie uznana za</w:t>
      </w:r>
      <w:r w:rsidR="00DD5572" w:rsidRPr="00DD5572">
        <w:rPr>
          <w:spacing w:val="-2"/>
          <w:sz w:val="22"/>
          <w:szCs w:val="22"/>
        </w:rPr>
        <w:t> </w:t>
      </w:r>
      <w:r w:rsidRPr="00DD5572">
        <w:rPr>
          <w:spacing w:val="-2"/>
          <w:sz w:val="22"/>
          <w:szCs w:val="22"/>
        </w:rPr>
        <w:t>najkorzystniejszą, przed podpisaniem umowy w sprawie zamówienia publicznego, są</w:t>
      </w:r>
      <w:r w:rsidR="00DD5572" w:rsidRPr="00DD5572">
        <w:rPr>
          <w:spacing w:val="-2"/>
          <w:sz w:val="22"/>
          <w:szCs w:val="22"/>
        </w:rPr>
        <w:t> </w:t>
      </w:r>
      <w:r w:rsidRPr="00DD5572">
        <w:rPr>
          <w:spacing w:val="-2"/>
          <w:sz w:val="22"/>
          <w:szCs w:val="22"/>
        </w:rPr>
        <w:t xml:space="preserve">zobowiązani przedstawić Zamawiającemu umowę regulującą ich współpracę. </w:t>
      </w:r>
    </w:p>
    <w:p w14:paraId="40D75602" w14:textId="77777777" w:rsidR="0035712B" w:rsidRPr="00DD5572" w:rsidRDefault="0035712B" w:rsidP="00357145">
      <w:pPr>
        <w:pStyle w:val="Akapitzlist"/>
        <w:numPr>
          <w:ilvl w:val="0"/>
          <w:numId w:val="21"/>
        </w:numPr>
        <w:jc w:val="both"/>
        <w:rPr>
          <w:spacing w:val="-2"/>
          <w:sz w:val="22"/>
          <w:szCs w:val="22"/>
        </w:rPr>
      </w:pPr>
      <w:r w:rsidRPr="00DD5572">
        <w:rPr>
          <w:spacing w:val="-2"/>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30F6FC58"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w:t>
      </w:r>
      <w:r w:rsidR="00DD5572">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lastRenderedPageBreak/>
        <w:t>Część VIII. JEDZ. Podmiotowe środki dowodowe.</w:t>
      </w:r>
      <w:bookmarkEnd w:id="9"/>
    </w:p>
    <w:p w14:paraId="171661B2" w14:textId="655C7588"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Zamawiający wymaga złożenia Jednolitego Europejskiego Dokumentu Zamówienia (JEDZ) oraz</w:t>
      </w:r>
      <w:r w:rsidR="00FC5821">
        <w:rPr>
          <w:bCs/>
          <w:iCs/>
          <w:sz w:val="22"/>
          <w:szCs w:val="22"/>
        </w:rPr>
        <w:t> </w:t>
      </w:r>
      <w:r w:rsidRPr="00856CAF">
        <w:rPr>
          <w:bCs/>
          <w:iCs/>
          <w:sz w:val="22"/>
          <w:szCs w:val="22"/>
        </w:rPr>
        <w:t xml:space="preserve">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1F3918B2"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78381D3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0822CBB8"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w:t>
      </w:r>
      <w:r w:rsidR="00FC5821">
        <w:rPr>
          <w:bCs/>
          <w:iCs/>
          <w:sz w:val="22"/>
          <w:szCs w:val="22"/>
        </w:rPr>
        <w:t> </w:t>
      </w:r>
      <w:r w:rsidRPr="00856CAF">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2D553F59"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w:t>
      </w:r>
      <w:r w:rsidR="00FC5821">
        <w:rPr>
          <w:bCs/>
          <w:iCs/>
          <w:sz w:val="22"/>
          <w:szCs w:val="22"/>
        </w:rPr>
        <w:t> </w:t>
      </w:r>
      <w:r w:rsidRPr="00856CAF">
        <w:rPr>
          <w:bCs/>
          <w:iCs/>
          <w:sz w:val="22"/>
          <w:szCs w:val="22"/>
        </w:rPr>
        <w:t>w</w:t>
      </w:r>
      <w:r w:rsidR="00FC5821">
        <w:rPr>
          <w:bCs/>
          <w:iCs/>
          <w:sz w:val="22"/>
          <w:szCs w:val="22"/>
        </w:rPr>
        <w:t> </w:t>
      </w:r>
      <w:r w:rsidRPr="00856CAF">
        <w:rPr>
          <w:bCs/>
          <w:iCs/>
          <w:sz w:val="22"/>
          <w:szCs w:val="22"/>
        </w:rPr>
        <w:t>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A2856F4"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w:t>
      </w:r>
      <w:r w:rsidR="00FC5821">
        <w:rPr>
          <w:bCs/>
          <w:iCs/>
          <w:sz w:val="22"/>
          <w:szCs w:val="22"/>
        </w:rPr>
        <w:t> </w:t>
      </w:r>
      <w:r w:rsidRPr="00856CAF">
        <w:rPr>
          <w:bCs/>
          <w:iCs/>
          <w:sz w:val="22"/>
          <w:szCs w:val="22"/>
        </w:rPr>
        <w:t>miejsce zamieszkania, potwierdzające odpowiednio, że:</w:t>
      </w:r>
    </w:p>
    <w:p w14:paraId="3408BE95" w14:textId="5AC1029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w:t>
      </w:r>
      <w:r w:rsidR="00FC5821">
        <w:rPr>
          <w:bCs/>
          <w:iCs/>
          <w:sz w:val="22"/>
          <w:szCs w:val="22"/>
        </w:rPr>
        <w:t> </w:t>
      </w:r>
      <w:r w:rsidRPr="00856CAF">
        <w:rPr>
          <w:bCs/>
          <w:iCs/>
          <w:sz w:val="22"/>
          <w:szCs w:val="22"/>
        </w:rPr>
        <w:t>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13FA1145"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w:t>
      </w:r>
      <w:r w:rsidR="00FC5821">
        <w:rPr>
          <w:bCs/>
          <w:iCs/>
          <w:sz w:val="22"/>
          <w:szCs w:val="22"/>
        </w:rPr>
        <w:t> </w:t>
      </w:r>
      <w:r w:rsidRPr="00105F81">
        <w:rPr>
          <w:bCs/>
          <w:iCs/>
          <w:sz w:val="22"/>
          <w:szCs w:val="22"/>
        </w:rPr>
        <w:t>3</w:t>
      </w:r>
      <w:r w:rsidR="00FC5821">
        <w:rPr>
          <w:bCs/>
          <w:iCs/>
          <w:sz w:val="22"/>
          <w:szCs w:val="22"/>
        </w:rPr>
        <w:t> </w:t>
      </w:r>
      <w:r w:rsidRPr="00105F81">
        <w:rPr>
          <w:bCs/>
          <w:iCs/>
          <w:sz w:val="22"/>
          <w:szCs w:val="22"/>
        </w:rPr>
        <w:t>miesiące</w:t>
      </w:r>
      <w:r w:rsidRPr="004447FA">
        <w:rPr>
          <w:bCs/>
          <w:iCs/>
          <w:sz w:val="22"/>
          <w:szCs w:val="22"/>
        </w:rPr>
        <w:t xml:space="preserve"> przed ich złożeniem</w:t>
      </w:r>
      <w:r>
        <w:rPr>
          <w:bCs/>
          <w:iCs/>
          <w:sz w:val="22"/>
          <w:szCs w:val="22"/>
        </w:rPr>
        <w:t>,</w:t>
      </w:r>
    </w:p>
    <w:p w14:paraId="615A6A73" w14:textId="581906D0" w:rsidR="0035712B" w:rsidRDefault="0035712B" w:rsidP="00357145">
      <w:pPr>
        <w:pStyle w:val="Akapitzlist"/>
        <w:numPr>
          <w:ilvl w:val="1"/>
          <w:numId w:val="23"/>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lub gdy dokumenty te nie odnoszą się do</w:t>
      </w:r>
      <w:r w:rsidR="00FC5821">
        <w:rPr>
          <w:bCs/>
          <w:iCs/>
          <w:sz w:val="22"/>
          <w:szCs w:val="22"/>
        </w:rPr>
        <w:t> </w:t>
      </w:r>
      <w:r w:rsidRPr="00856CAF">
        <w:rPr>
          <w:bCs/>
          <w:iCs/>
          <w:sz w:val="22"/>
          <w:szCs w:val="22"/>
        </w:rPr>
        <w:t>wszystkich przypadków, o których mowa w  tym punkcie, zastępuje się je odpowiednio w</w:t>
      </w:r>
      <w:r w:rsidR="00FC5821">
        <w:rPr>
          <w:bCs/>
          <w:iCs/>
          <w:sz w:val="22"/>
          <w:szCs w:val="22"/>
        </w:rPr>
        <w:t> </w:t>
      </w:r>
      <w:r w:rsidRPr="00856CAF">
        <w:rPr>
          <w:bCs/>
          <w:iCs/>
          <w:sz w:val="22"/>
          <w:szCs w:val="22"/>
        </w:rPr>
        <w:t>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w:t>
      </w:r>
      <w:r w:rsidR="00FC5821">
        <w:rPr>
          <w:bCs/>
          <w:iCs/>
          <w:sz w:val="22"/>
          <w:szCs w:val="22"/>
        </w:rPr>
        <w:t>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218FCC3B"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w:t>
      </w:r>
      <w:r w:rsidR="00FC5821">
        <w:rPr>
          <w:bCs/>
          <w:iCs/>
          <w:sz w:val="22"/>
          <w:szCs w:val="22"/>
        </w:rPr>
        <w:t> </w:t>
      </w:r>
      <w:r w:rsidRPr="00F34913">
        <w:rPr>
          <w:bCs/>
          <w:iCs/>
          <w:sz w:val="22"/>
          <w:szCs w:val="22"/>
        </w:rPr>
        <w:t>wcześniej niż 6 miesięcy przed jego złożeniem</w:t>
      </w:r>
      <w:r>
        <w:rPr>
          <w:bCs/>
          <w:iCs/>
          <w:sz w:val="22"/>
          <w:szCs w:val="22"/>
        </w:rPr>
        <w:t>.</w:t>
      </w:r>
    </w:p>
    <w:p w14:paraId="357D36E5" w14:textId="5E74AE1F" w:rsidR="0035712B" w:rsidRPr="00A60BCE" w:rsidRDefault="0035712B" w:rsidP="00357145">
      <w:pPr>
        <w:pStyle w:val="Akapitzlist"/>
        <w:numPr>
          <w:ilvl w:val="0"/>
          <w:numId w:val="26"/>
        </w:numPr>
        <w:jc w:val="both"/>
        <w:rPr>
          <w:bCs/>
          <w:iCs/>
          <w:sz w:val="22"/>
          <w:szCs w:val="22"/>
        </w:rPr>
      </w:pPr>
      <w:r w:rsidRPr="00A60BCE">
        <w:rPr>
          <w:bCs/>
          <w:iCs/>
          <w:sz w:val="22"/>
          <w:szCs w:val="22"/>
        </w:rPr>
        <w:t>Jeżeli wykonawca podlega wykluczeniu ze względu na zajście okoliczności wskazanych w</w:t>
      </w:r>
      <w:r w:rsidR="00FC5821">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194346AC"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w:t>
      </w:r>
      <w:r w:rsidR="00FC5821">
        <w:rPr>
          <w:bCs/>
          <w:iCs/>
          <w:sz w:val="22"/>
          <w:szCs w:val="22"/>
        </w:rPr>
        <w:t> </w:t>
      </w:r>
      <w:r w:rsidRPr="00EE44BA">
        <w:rPr>
          <w:bCs/>
          <w:iCs/>
          <w:sz w:val="22"/>
          <w:szCs w:val="22"/>
        </w:rPr>
        <w:t>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w:t>
      </w:r>
      <w:r w:rsidR="00FC5821">
        <w:rPr>
          <w:bCs/>
          <w:iCs/>
          <w:sz w:val="22"/>
          <w:szCs w:val="22"/>
        </w:rPr>
        <w:t> </w:t>
      </w:r>
      <w:r w:rsidRPr="00BB3E19">
        <w:rPr>
          <w:bCs/>
          <w:iCs/>
          <w:sz w:val="22"/>
          <w:szCs w:val="22"/>
        </w:rPr>
        <w:t>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5D176BAD"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4244D0">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w:t>
      </w:r>
      <w:r w:rsidR="004244D0">
        <w:rPr>
          <w:bCs/>
          <w:sz w:val="22"/>
          <w:szCs w:val="22"/>
        </w:rPr>
        <w:t> </w:t>
      </w:r>
      <w:r w:rsidRPr="00C65805">
        <w:rPr>
          <w:bCs/>
          <w:sz w:val="22"/>
          <w:szCs w:val="22"/>
        </w:rPr>
        <w:t>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1BAEED2"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Podmiotowe środki dowodowe sporządzone w języku obcym wykonawca przekazuje wraz z</w:t>
      </w:r>
      <w:r w:rsidR="004244D0">
        <w:rPr>
          <w:bCs/>
          <w:iCs/>
          <w:sz w:val="22"/>
          <w:szCs w:val="22"/>
        </w:rPr>
        <w:t>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lastRenderedPageBreak/>
        <w:t>Jeżeli w dokumentach podane są wartości w walucie innej niż złoty polski zamawiający dokona przeliczenia po średnim kursie NBP obowiązującym w dniu publikacji ogłoszenia o zamówieniu.</w:t>
      </w:r>
    </w:p>
    <w:p w14:paraId="3EE8431F" w14:textId="70FFE735"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4244D0">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0CAF6990"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w:t>
      </w:r>
      <w:r w:rsidR="004244D0">
        <w:rPr>
          <w:bCs/>
          <w:sz w:val="22"/>
          <w:szCs w:val="22"/>
        </w:rPr>
        <w:t> </w:t>
      </w:r>
      <w:r w:rsidRPr="00EE44BA">
        <w:rPr>
          <w:bCs/>
          <w:sz w:val="22"/>
          <w:szCs w:val="22"/>
        </w:rPr>
        <w:t>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168A1F67" w:rsidR="0035712B" w:rsidRPr="004244D0" w:rsidRDefault="001F248F" w:rsidP="004244D0">
      <w:pPr>
        <w:pStyle w:val="Tekstpodstawowy"/>
        <w:numPr>
          <w:ilvl w:val="1"/>
          <w:numId w:val="28"/>
        </w:numPr>
        <w:spacing w:after="0"/>
        <w:ind w:left="284" w:hanging="284"/>
        <w:jc w:val="both"/>
        <w:rPr>
          <w:sz w:val="22"/>
          <w:szCs w:val="22"/>
        </w:rPr>
      </w:pPr>
      <w:r w:rsidRPr="004244D0">
        <w:rPr>
          <w:sz w:val="22"/>
          <w:szCs w:val="22"/>
        </w:rPr>
        <w:t xml:space="preserve">Umowa obowiązywać będzie od dnia wskazanego w umowie jako pierwszy dzień obowiązywania umowy </w:t>
      </w:r>
      <w:r w:rsidRPr="004244D0">
        <w:rPr>
          <w:b/>
          <w:bCs/>
          <w:sz w:val="22"/>
          <w:szCs w:val="22"/>
        </w:rPr>
        <w:t>do ostatniego dnia miesiąca, w którym upływa termin 12 miesięcy od pierwszego dnia jej obowiązywania</w:t>
      </w:r>
      <w:r w:rsidRPr="004244D0">
        <w:rPr>
          <w:sz w:val="22"/>
          <w:szCs w:val="22"/>
        </w:rPr>
        <w:t xml:space="preserve"> z zastrzeżeniem ust. 2 </w:t>
      </w:r>
      <w:r w:rsidR="0035712B" w:rsidRPr="004244D0">
        <w:rPr>
          <w:i/>
          <w:sz w:val="22"/>
          <w:szCs w:val="22"/>
        </w:rPr>
        <w:t>(np. umowa obowiązująca od dn. 12.07.202</w:t>
      </w:r>
      <w:r w:rsidR="004244D0" w:rsidRPr="004244D0">
        <w:rPr>
          <w:i/>
          <w:sz w:val="22"/>
          <w:szCs w:val="22"/>
        </w:rPr>
        <w:t>6</w:t>
      </w:r>
      <w:r w:rsidR="0035712B" w:rsidRPr="004244D0">
        <w:rPr>
          <w:i/>
          <w:sz w:val="22"/>
          <w:szCs w:val="22"/>
        </w:rPr>
        <w:t>r. będzie obowiązywać do dn. 3</w:t>
      </w:r>
      <w:r w:rsidR="00EC2261" w:rsidRPr="004244D0">
        <w:rPr>
          <w:i/>
          <w:sz w:val="22"/>
          <w:szCs w:val="22"/>
        </w:rPr>
        <w:t>1</w:t>
      </w:r>
      <w:r w:rsidR="0035712B" w:rsidRPr="004244D0">
        <w:rPr>
          <w:i/>
          <w:sz w:val="22"/>
          <w:szCs w:val="22"/>
        </w:rPr>
        <w:t>.0</w:t>
      </w:r>
      <w:r w:rsidR="00EC2261" w:rsidRPr="004244D0">
        <w:rPr>
          <w:i/>
          <w:sz w:val="22"/>
          <w:szCs w:val="22"/>
        </w:rPr>
        <w:t>7</w:t>
      </w:r>
      <w:r w:rsidR="0035712B" w:rsidRPr="004244D0">
        <w:rPr>
          <w:i/>
          <w:sz w:val="22"/>
          <w:szCs w:val="22"/>
        </w:rPr>
        <w:t>.202</w:t>
      </w:r>
      <w:r w:rsidR="004244D0" w:rsidRPr="004244D0">
        <w:rPr>
          <w:i/>
          <w:sz w:val="22"/>
          <w:szCs w:val="22"/>
        </w:rPr>
        <w:t>7</w:t>
      </w:r>
      <w:r w:rsidR="0035712B" w:rsidRPr="004244D0">
        <w:rPr>
          <w:i/>
          <w:sz w:val="22"/>
          <w:szCs w:val="22"/>
        </w:rPr>
        <w:t>r.)</w:t>
      </w:r>
    </w:p>
    <w:p w14:paraId="0CF790DE" w14:textId="784695CA" w:rsidR="0035712B" w:rsidRPr="004244D0" w:rsidRDefault="0035712B" w:rsidP="004244D0">
      <w:pPr>
        <w:pStyle w:val="Tekstpodstawowy"/>
        <w:numPr>
          <w:ilvl w:val="1"/>
          <w:numId w:val="28"/>
        </w:numPr>
        <w:spacing w:after="0"/>
        <w:ind w:left="284" w:hanging="284"/>
        <w:jc w:val="both"/>
        <w:rPr>
          <w:sz w:val="22"/>
          <w:szCs w:val="22"/>
        </w:rPr>
      </w:pPr>
      <w:r w:rsidRPr="004244D0">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244D0">
        <w:rPr>
          <w:i/>
          <w:sz w:val="22"/>
          <w:szCs w:val="22"/>
        </w:rPr>
        <w:t>(np. umowa, której termin realizacji upływa w dniu 3</w:t>
      </w:r>
      <w:r w:rsidR="00EC2261" w:rsidRPr="004244D0">
        <w:rPr>
          <w:i/>
          <w:sz w:val="22"/>
          <w:szCs w:val="22"/>
        </w:rPr>
        <w:t>1</w:t>
      </w:r>
      <w:r w:rsidRPr="004244D0">
        <w:rPr>
          <w:i/>
          <w:sz w:val="22"/>
          <w:szCs w:val="22"/>
        </w:rPr>
        <w:t>.0</w:t>
      </w:r>
      <w:r w:rsidR="00EC2261" w:rsidRPr="004244D0">
        <w:rPr>
          <w:i/>
          <w:sz w:val="22"/>
          <w:szCs w:val="22"/>
        </w:rPr>
        <w:t>7</w:t>
      </w:r>
      <w:r w:rsidRPr="004244D0">
        <w:rPr>
          <w:i/>
          <w:sz w:val="22"/>
          <w:szCs w:val="22"/>
        </w:rPr>
        <w:t>.202</w:t>
      </w:r>
      <w:r w:rsidR="004244D0" w:rsidRPr="004244D0">
        <w:rPr>
          <w:i/>
          <w:sz w:val="22"/>
          <w:szCs w:val="22"/>
        </w:rPr>
        <w:t>7</w:t>
      </w:r>
      <w:r w:rsidRPr="004244D0">
        <w:rPr>
          <w:i/>
          <w:sz w:val="22"/>
          <w:szCs w:val="22"/>
        </w:rPr>
        <w:t>r. będzie obowiązywać do dnia 3</w:t>
      </w:r>
      <w:r w:rsidR="00EC2261" w:rsidRPr="004244D0">
        <w:rPr>
          <w:i/>
          <w:sz w:val="22"/>
          <w:szCs w:val="22"/>
        </w:rPr>
        <w:t>1</w:t>
      </w:r>
      <w:r w:rsidRPr="004244D0">
        <w:rPr>
          <w:i/>
          <w:sz w:val="22"/>
          <w:szCs w:val="22"/>
        </w:rPr>
        <w:t>.</w:t>
      </w:r>
      <w:r w:rsidR="00EC2261" w:rsidRPr="004244D0">
        <w:rPr>
          <w:i/>
          <w:sz w:val="22"/>
          <w:szCs w:val="22"/>
        </w:rPr>
        <w:t>10</w:t>
      </w:r>
      <w:r w:rsidRPr="004244D0">
        <w:rPr>
          <w:i/>
          <w:sz w:val="22"/>
          <w:szCs w:val="22"/>
        </w:rPr>
        <w:t>.202</w:t>
      </w:r>
      <w:r w:rsidR="004244D0" w:rsidRPr="004244D0">
        <w:rPr>
          <w:i/>
          <w:sz w:val="22"/>
          <w:szCs w:val="22"/>
        </w:rPr>
        <w:t>7</w:t>
      </w:r>
      <w:r w:rsidRPr="004244D0">
        <w:rPr>
          <w:i/>
          <w:sz w:val="22"/>
          <w:szCs w:val="22"/>
        </w:rPr>
        <w:t>r.)</w:t>
      </w:r>
    </w:p>
    <w:p w14:paraId="107D5B89" w14:textId="77777777" w:rsidR="0035712B" w:rsidRPr="004244D0" w:rsidRDefault="0035712B" w:rsidP="004244D0">
      <w:pPr>
        <w:pStyle w:val="Tekstpodstawowy"/>
        <w:numPr>
          <w:ilvl w:val="1"/>
          <w:numId w:val="28"/>
        </w:numPr>
        <w:spacing w:after="0"/>
        <w:ind w:left="284" w:hanging="284"/>
        <w:jc w:val="both"/>
        <w:rPr>
          <w:sz w:val="22"/>
          <w:szCs w:val="22"/>
        </w:rPr>
      </w:pPr>
      <w:r w:rsidRPr="004244D0">
        <w:rPr>
          <w:sz w:val="22"/>
          <w:szCs w:val="22"/>
        </w:rPr>
        <w:t>Zamówienie nie może być doręczone później niż w ostatnim dniu obowiązywania umowy.</w:t>
      </w:r>
    </w:p>
    <w:p w14:paraId="342D522E" w14:textId="7ABC37DD" w:rsidR="0035712B" w:rsidRPr="004244D0" w:rsidRDefault="0035712B" w:rsidP="004244D0">
      <w:pPr>
        <w:pStyle w:val="Tekstpodstawowy"/>
        <w:spacing w:after="0"/>
        <w:ind w:left="284"/>
        <w:jc w:val="both"/>
        <w:rPr>
          <w:sz w:val="22"/>
          <w:szCs w:val="22"/>
        </w:rPr>
      </w:pPr>
      <w:r w:rsidRPr="004244D0">
        <w:rPr>
          <w:sz w:val="22"/>
          <w:szCs w:val="22"/>
        </w:rPr>
        <w:t>W przypadku przekazywania zamówień drogą elektroniczną, data otrzymania zamówienia przez Wykonawcę to data opublikowania zamówienia w „Portalu Dostawcy”. Operacja ta połączona jest z</w:t>
      </w:r>
      <w:r w:rsidR="004244D0">
        <w:rPr>
          <w:sz w:val="22"/>
          <w:szCs w:val="22"/>
        </w:rPr>
        <w:t> </w:t>
      </w:r>
      <w:r w:rsidRPr="004244D0">
        <w:rPr>
          <w:sz w:val="22"/>
          <w:szCs w:val="22"/>
        </w:rPr>
        <w:t>automatycznym wysłaniem Wykonawcy informacji na adres poczty elektronicznej o</w:t>
      </w:r>
      <w:r w:rsidR="004244D0">
        <w:rPr>
          <w:sz w:val="22"/>
          <w:szCs w:val="22"/>
        </w:rPr>
        <w:t> </w:t>
      </w:r>
      <w:r w:rsidRPr="004244D0">
        <w:rPr>
          <w:sz w:val="22"/>
          <w:szCs w:val="22"/>
        </w:rPr>
        <w:t>opublikowaniu zamówienia w „Portalu Dostawcy”.</w:t>
      </w:r>
    </w:p>
    <w:p w14:paraId="49B67AE0" w14:textId="1FD60EA6" w:rsidR="0035712B" w:rsidRPr="004244D0" w:rsidRDefault="0035712B" w:rsidP="00504A22">
      <w:pPr>
        <w:numPr>
          <w:ilvl w:val="1"/>
          <w:numId w:val="28"/>
        </w:numPr>
        <w:ind w:left="284" w:hanging="284"/>
        <w:jc w:val="both"/>
        <w:rPr>
          <w:sz w:val="22"/>
          <w:szCs w:val="22"/>
        </w:rPr>
      </w:pPr>
      <w:r w:rsidRPr="004244D0">
        <w:rPr>
          <w:sz w:val="22"/>
          <w:szCs w:val="22"/>
        </w:rPr>
        <w:t xml:space="preserve">Wymagany termin realizacji dostawy: </w:t>
      </w:r>
      <w:r w:rsidRPr="004244D0">
        <w:rPr>
          <w:b/>
          <w:sz w:val="22"/>
          <w:szCs w:val="22"/>
        </w:rPr>
        <w:t xml:space="preserve">do </w:t>
      </w:r>
      <w:r w:rsidR="004244D0">
        <w:rPr>
          <w:b/>
          <w:sz w:val="22"/>
          <w:szCs w:val="22"/>
        </w:rPr>
        <w:t>35</w:t>
      </w:r>
      <w:r w:rsidRPr="004244D0">
        <w:rPr>
          <w:b/>
          <w:sz w:val="22"/>
          <w:szCs w:val="22"/>
        </w:rPr>
        <w:t xml:space="preserve"> dni </w:t>
      </w:r>
      <w:r w:rsidRPr="004244D0">
        <w:rPr>
          <w:sz w:val="22"/>
          <w:szCs w:val="22"/>
        </w:rPr>
        <w:t>od daty otrzymania zamówienia.</w:t>
      </w:r>
    </w:p>
    <w:p w14:paraId="7894C27E" w14:textId="77777777" w:rsidR="0035712B" w:rsidRPr="004244D0" w:rsidRDefault="0035712B" w:rsidP="00504A22">
      <w:pPr>
        <w:numPr>
          <w:ilvl w:val="1"/>
          <w:numId w:val="28"/>
        </w:numPr>
        <w:tabs>
          <w:tab w:val="num" w:pos="284"/>
        </w:tabs>
        <w:ind w:left="284" w:hanging="284"/>
        <w:jc w:val="both"/>
        <w:rPr>
          <w:sz w:val="22"/>
          <w:szCs w:val="22"/>
        </w:rPr>
      </w:pPr>
      <w:r w:rsidRPr="004244D0">
        <w:rPr>
          <w:sz w:val="22"/>
          <w:szCs w:val="22"/>
        </w:rPr>
        <w:t>Zamawiający zastrzega sobie prawo do wskazania terminu realizacji dostawy późniejszego niż określony w ust. 4:</w:t>
      </w:r>
    </w:p>
    <w:p w14:paraId="7DF65F7E" w14:textId="77777777" w:rsidR="0035712B" w:rsidRPr="004244D0" w:rsidRDefault="0035712B" w:rsidP="00504A22">
      <w:pPr>
        <w:numPr>
          <w:ilvl w:val="1"/>
          <w:numId w:val="29"/>
        </w:numPr>
        <w:ind w:left="709" w:hanging="283"/>
        <w:jc w:val="both"/>
        <w:rPr>
          <w:sz w:val="22"/>
          <w:szCs w:val="22"/>
        </w:rPr>
      </w:pPr>
      <w:r w:rsidRPr="004244D0">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2859BFCC"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w:t>
      </w:r>
      <w:r w:rsidR="003472C3">
        <w:rPr>
          <w:sz w:val="22"/>
          <w:szCs w:val="22"/>
        </w:rPr>
        <w:t> </w:t>
      </w:r>
      <w:r>
        <w:rPr>
          <w:sz w:val="22"/>
          <w:szCs w:val="22"/>
        </w:rPr>
        <w:t>Załączniku nr 2 do umowy</w:t>
      </w:r>
      <w:r w:rsidRPr="002255B8">
        <w:rPr>
          <w:sz w:val="22"/>
          <w:szCs w:val="22"/>
        </w:rPr>
        <w:t xml:space="preserve">) wskazującą inny niż pierwotny termin realizacji, </w:t>
      </w:r>
    </w:p>
    <w:p w14:paraId="2E20704F" w14:textId="58BE46B7" w:rsidR="0035712B" w:rsidRPr="002255B8" w:rsidRDefault="0035712B" w:rsidP="00357145">
      <w:pPr>
        <w:pStyle w:val="Akapitzlist"/>
        <w:numPr>
          <w:ilvl w:val="0"/>
          <w:numId w:val="30"/>
        </w:numPr>
        <w:ind w:left="993" w:hanging="284"/>
        <w:jc w:val="both"/>
        <w:rPr>
          <w:sz w:val="22"/>
          <w:szCs w:val="22"/>
        </w:rPr>
      </w:pPr>
      <w:r w:rsidRPr="002255B8">
        <w:rPr>
          <w:sz w:val="22"/>
          <w:szCs w:val="22"/>
        </w:rPr>
        <w:t>w uzasadnionych przypadkach poprzez przesłanie e-mailem na adres wskazany w</w:t>
      </w:r>
      <w:r w:rsidR="003472C3">
        <w:rPr>
          <w:sz w:val="22"/>
          <w:szCs w:val="22"/>
        </w:rPr>
        <w:t>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4F151C9F"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najmniej </w:t>
      </w:r>
      <w:r w:rsidR="004244D0" w:rsidRPr="004244D0">
        <w:rPr>
          <w:b/>
          <w:sz w:val="22"/>
          <w:szCs w:val="22"/>
        </w:rPr>
        <w:t>12</w:t>
      </w:r>
      <w:r w:rsidRPr="004244D0">
        <w:rPr>
          <w:b/>
          <w:sz w:val="22"/>
          <w:szCs w:val="22"/>
        </w:rPr>
        <w:t xml:space="preserve"> miesięcy</w:t>
      </w:r>
      <w:r w:rsidRPr="004244D0">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02E1700F" w:rsidR="0035712B" w:rsidRPr="003472C3" w:rsidRDefault="0035712B" w:rsidP="003472C3">
      <w:pPr>
        <w:pStyle w:val="Akapitzlist"/>
        <w:spacing w:before="120"/>
        <w:ind w:left="709"/>
        <w:contextualSpacing w:val="0"/>
        <w:jc w:val="both"/>
        <w:rPr>
          <w:bCs/>
          <w:sz w:val="22"/>
          <w:szCs w:val="22"/>
        </w:rPr>
      </w:pPr>
      <w:r w:rsidRPr="003472C3">
        <w:rPr>
          <w:bCs/>
          <w:sz w:val="22"/>
          <w:szCs w:val="22"/>
        </w:rPr>
        <w:t>- dla zadania nr 1 w wysokości</w:t>
      </w:r>
      <w:r w:rsidR="003472C3" w:rsidRPr="003472C3">
        <w:rPr>
          <w:bCs/>
          <w:sz w:val="22"/>
          <w:szCs w:val="22"/>
        </w:rPr>
        <w:t xml:space="preserve"> 6 000,00</w:t>
      </w:r>
      <w:r w:rsidRPr="003472C3">
        <w:rPr>
          <w:bCs/>
          <w:sz w:val="22"/>
          <w:szCs w:val="22"/>
        </w:rPr>
        <w:t xml:space="preserve"> PLN</w:t>
      </w:r>
    </w:p>
    <w:p w14:paraId="3E4B1EAE" w14:textId="5C2EF017" w:rsidR="0035712B" w:rsidRPr="003472C3" w:rsidRDefault="0035712B" w:rsidP="00357145">
      <w:pPr>
        <w:pStyle w:val="Akapitzlist"/>
        <w:ind w:left="710"/>
        <w:jc w:val="both"/>
        <w:rPr>
          <w:bCs/>
          <w:sz w:val="22"/>
          <w:szCs w:val="22"/>
        </w:rPr>
      </w:pPr>
      <w:r w:rsidRPr="003472C3">
        <w:rPr>
          <w:bCs/>
          <w:sz w:val="22"/>
          <w:szCs w:val="22"/>
        </w:rPr>
        <w:t>- dla zadania nr 2 w wysokości</w:t>
      </w:r>
      <w:r w:rsidR="003472C3" w:rsidRPr="003472C3">
        <w:rPr>
          <w:bCs/>
          <w:sz w:val="22"/>
          <w:szCs w:val="22"/>
        </w:rPr>
        <w:t xml:space="preserve"> 9 000,00</w:t>
      </w:r>
      <w:r w:rsidRPr="003472C3">
        <w:rPr>
          <w:bCs/>
          <w:sz w:val="22"/>
          <w:szCs w:val="22"/>
        </w:rPr>
        <w:t xml:space="preserve"> PLN</w:t>
      </w:r>
    </w:p>
    <w:p w14:paraId="0C18C98A" w14:textId="0FBE7C89" w:rsidR="003472C3" w:rsidRPr="003472C3" w:rsidRDefault="003472C3" w:rsidP="003472C3">
      <w:pPr>
        <w:pStyle w:val="Akapitzlist"/>
        <w:ind w:left="710"/>
        <w:jc w:val="both"/>
        <w:rPr>
          <w:bCs/>
          <w:sz w:val="22"/>
          <w:szCs w:val="22"/>
        </w:rPr>
      </w:pPr>
      <w:r w:rsidRPr="003472C3">
        <w:rPr>
          <w:bCs/>
          <w:sz w:val="22"/>
          <w:szCs w:val="22"/>
        </w:rPr>
        <w:t>- dla zadania nr 3 w wysokości 1 000,00 PLN</w:t>
      </w:r>
    </w:p>
    <w:p w14:paraId="2DF85E25" w14:textId="3788C884" w:rsidR="003472C3" w:rsidRPr="003472C3" w:rsidRDefault="003472C3" w:rsidP="003472C3">
      <w:pPr>
        <w:pStyle w:val="Akapitzlist"/>
        <w:ind w:left="710"/>
        <w:jc w:val="both"/>
        <w:rPr>
          <w:bCs/>
          <w:sz w:val="22"/>
          <w:szCs w:val="22"/>
        </w:rPr>
      </w:pPr>
      <w:r w:rsidRPr="003472C3">
        <w:rPr>
          <w:bCs/>
          <w:sz w:val="22"/>
          <w:szCs w:val="22"/>
        </w:rPr>
        <w:t>- dla zadania nr 4 w wysokości 1 000,00 PLN</w:t>
      </w:r>
    </w:p>
    <w:p w14:paraId="2C406EF6" w14:textId="486CF0AA" w:rsidR="003472C3" w:rsidRPr="003472C3" w:rsidRDefault="003472C3" w:rsidP="003472C3">
      <w:pPr>
        <w:pStyle w:val="Akapitzlist"/>
        <w:ind w:left="710"/>
        <w:jc w:val="both"/>
        <w:rPr>
          <w:bCs/>
          <w:sz w:val="22"/>
          <w:szCs w:val="22"/>
        </w:rPr>
      </w:pPr>
      <w:r w:rsidRPr="003472C3">
        <w:rPr>
          <w:bCs/>
          <w:sz w:val="22"/>
          <w:szCs w:val="22"/>
        </w:rPr>
        <w:t>- dla zadania nr 5 w wysokości 7 000,00 PLN</w:t>
      </w:r>
    </w:p>
    <w:p w14:paraId="3EED8BB7" w14:textId="3E335218" w:rsidR="003472C3" w:rsidRPr="003472C3" w:rsidRDefault="003472C3" w:rsidP="003472C3">
      <w:pPr>
        <w:pStyle w:val="Akapitzlist"/>
        <w:spacing w:after="120"/>
        <w:ind w:left="709"/>
        <w:contextualSpacing w:val="0"/>
        <w:jc w:val="both"/>
        <w:rPr>
          <w:bCs/>
          <w:sz w:val="22"/>
          <w:szCs w:val="22"/>
        </w:rPr>
      </w:pPr>
      <w:r w:rsidRPr="003472C3">
        <w:rPr>
          <w:bCs/>
          <w:sz w:val="22"/>
          <w:szCs w:val="22"/>
        </w:rPr>
        <w:t>- dla zadania nr 6 w wysokości 1 000,00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05243379" w14:textId="77777777" w:rsidR="00774BEE" w:rsidRDefault="00774BEE" w:rsidP="00357145">
      <w:pPr>
        <w:pStyle w:val="Akapitzlist"/>
        <w:ind w:left="284"/>
        <w:jc w:val="both"/>
        <w:rPr>
          <w:b/>
          <w:sz w:val="22"/>
          <w:szCs w:val="22"/>
        </w:rPr>
      </w:pPr>
    </w:p>
    <w:p w14:paraId="579D7008" w14:textId="77777777" w:rsidR="00774BEE" w:rsidRDefault="00774BEE" w:rsidP="00357145">
      <w:pPr>
        <w:pStyle w:val="Akapitzlist"/>
        <w:ind w:left="284"/>
        <w:jc w:val="both"/>
        <w:rPr>
          <w:b/>
          <w:sz w:val="22"/>
          <w:szCs w:val="22"/>
        </w:rPr>
      </w:pPr>
    </w:p>
    <w:p w14:paraId="1ED6BBA3" w14:textId="77777777" w:rsidR="0035712B" w:rsidRPr="00774BEE" w:rsidRDefault="0035712B" w:rsidP="00357145">
      <w:pPr>
        <w:pStyle w:val="Akapitzlist"/>
        <w:numPr>
          <w:ilvl w:val="0"/>
          <w:numId w:val="31"/>
        </w:numPr>
        <w:ind w:left="284" w:hanging="284"/>
        <w:jc w:val="both"/>
        <w:rPr>
          <w:bCs/>
          <w:sz w:val="22"/>
          <w:szCs w:val="22"/>
        </w:rPr>
      </w:pPr>
      <w:r w:rsidRPr="00774BEE">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774BEE" w:rsidRDefault="0035712B" w:rsidP="00357145">
      <w:pPr>
        <w:pStyle w:val="Akapitzlist"/>
        <w:numPr>
          <w:ilvl w:val="0"/>
          <w:numId w:val="31"/>
        </w:numPr>
        <w:ind w:left="284" w:hanging="284"/>
        <w:jc w:val="both"/>
        <w:rPr>
          <w:bCs/>
          <w:sz w:val="22"/>
          <w:szCs w:val="22"/>
        </w:rPr>
      </w:pPr>
      <w:r w:rsidRPr="00774BEE">
        <w:rPr>
          <w:bCs/>
          <w:sz w:val="22"/>
          <w:szCs w:val="22"/>
        </w:rPr>
        <w:t>Wykonawca wnosi wadium w jednej lub kilku następujących formach:</w:t>
      </w:r>
    </w:p>
    <w:p w14:paraId="3D765D33" w14:textId="77777777" w:rsidR="0035712B" w:rsidRPr="00774BEE" w:rsidRDefault="0035712B" w:rsidP="00774BEE">
      <w:pPr>
        <w:pStyle w:val="Akapitzlist"/>
        <w:numPr>
          <w:ilvl w:val="1"/>
          <w:numId w:val="31"/>
        </w:numPr>
        <w:tabs>
          <w:tab w:val="clear" w:pos="710"/>
          <w:tab w:val="num" w:pos="567"/>
        </w:tabs>
        <w:ind w:left="567" w:hanging="283"/>
        <w:jc w:val="both"/>
        <w:rPr>
          <w:bCs/>
          <w:sz w:val="22"/>
          <w:szCs w:val="22"/>
        </w:rPr>
      </w:pPr>
      <w:r w:rsidRPr="00774BEE">
        <w:rPr>
          <w:bCs/>
          <w:sz w:val="22"/>
          <w:szCs w:val="22"/>
        </w:rPr>
        <w:t>pieniądz,</w:t>
      </w:r>
    </w:p>
    <w:p w14:paraId="00E245AF" w14:textId="77777777" w:rsidR="0035712B" w:rsidRPr="00774BEE" w:rsidRDefault="0035712B" w:rsidP="00774BEE">
      <w:pPr>
        <w:pStyle w:val="Akapitzlist"/>
        <w:numPr>
          <w:ilvl w:val="1"/>
          <w:numId w:val="31"/>
        </w:numPr>
        <w:tabs>
          <w:tab w:val="clear" w:pos="710"/>
          <w:tab w:val="num" w:pos="567"/>
        </w:tabs>
        <w:ind w:left="567" w:hanging="283"/>
        <w:jc w:val="both"/>
        <w:rPr>
          <w:bCs/>
          <w:sz w:val="22"/>
          <w:szCs w:val="22"/>
        </w:rPr>
      </w:pPr>
      <w:r w:rsidRPr="00774BEE">
        <w:rPr>
          <w:bCs/>
          <w:sz w:val="22"/>
          <w:szCs w:val="22"/>
        </w:rPr>
        <w:t>gwarancja bankowa,</w:t>
      </w:r>
    </w:p>
    <w:p w14:paraId="039805C6" w14:textId="77777777" w:rsidR="0035712B" w:rsidRPr="00774BEE" w:rsidRDefault="0035712B" w:rsidP="00774BEE">
      <w:pPr>
        <w:pStyle w:val="Akapitzlist"/>
        <w:numPr>
          <w:ilvl w:val="1"/>
          <w:numId w:val="31"/>
        </w:numPr>
        <w:tabs>
          <w:tab w:val="clear" w:pos="710"/>
          <w:tab w:val="num" w:pos="567"/>
        </w:tabs>
        <w:ind w:left="567" w:hanging="283"/>
        <w:jc w:val="both"/>
        <w:rPr>
          <w:bCs/>
          <w:sz w:val="22"/>
          <w:szCs w:val="22"/>
        </w:rPr>
      </w:pPr>
      <w:r w:rsidRPr="00774BEE">
        <w:rPr>
          <w:bCs/>
          <w:sz w:val="22"/>
          <w:szCs w:val="22"/>
        </w:rPr>
        <w:t>gwarancja ubezpieczeniowa,</w:t>
      </w:r>
    </w:p>
    <w:p w14:paraId="7A221D12" w14:textId="1DF128B7" w:rsidR="0035712B" w:rsidRPr="00774BEE" w:rsidRDefault="0035712B" w:rsidP="00774BEE">
      <w:pPr>
        <w:pStyle w:val="Akapitzlist"/>
        <w:numPr>
          <w:ilvl w:val="1"/>
          <w:numId w:val="31"/>
        </w:numPr>
        <w:tabs>
          <w:tab w:val="clear" w:pos="710"/>
          <w:tab w:val="num" w:pos="567"/>
        </w:tabs>
        <w:ind w:left="567" w:hanging="283"/>
        <w:jc w:val="both"/>
        <w:rPr>
          <w:bCs/>
          <w:sz w:val="22"/>
          <w:szCs w:val="22"/>
        </w:rPr>
      </w:pPr>
      <w:r w:rsidRPr="00774BEE">
        <w:rPr>
          <w:bCs/>
          <w:sz w:val="22"/>
          <w:szCs w:val="22"/>
        </w:rPr>
        <w:t>poręczenie udzielane przez podmioty, o których mowa w art. 6b ust. 5 pkt. 2) ustawy z dnia 9</w:t>
      </w:r>
      <w:r w:rsidR="00774BEE">
        <w:rPr>
          <w:bCs/>
          <w:sz w:val="22"/>
          <w:szCs w:val="22"/>
        </w:rPr>
        <w:t> </w:t>
      </w:r>
      <w:r w:rsidRPr="00774BEE">
        <w:rPr>
          <w:bCs/>
          <w:sz w:val="22"/>
          <w:szCs w:val="22"/>
        </w:rPr>
        <w:t>listopada 2000 roku o utworzeniu Polskiej Agencji Rozwoju Przedsiębiorczości (Dz.U. z 2020 poz. 299</w:t>
      </w:r>
      <w:r w:rsidR="00774BEE" w:rsidRPr="00774BEE">
        <w:rPr>
          <w:bCs/>
          <w:sz w:val="22"/>
          <w:szCs w:val="22"/>
        </w:rPr>
        <w:t xml:space="preserve"> ze zm.</w:t>
      </w:r>
      <w:r w:rsidRPr="00774BEE">
        <w:rPr>
          <w:bCs/>
          <w:sz w:val="22"/>
          <w:szCs w:val="22"/>
        </w:rPr>
        <w:t>)</w:t>
      </w:r>
    </w:p>
    <w:p w14:paraId="09C24452" w14:textId="538014B2" w:rsidR="0035712B" w:rsidRPr="00774BEE" w:rsidRDefault="0035712B" w:rsidP="00357145">
      <w:pPr>
        <w:pStyle w:val="Tekstpodstawowy2"/>
        <w:numPr>
          <w:ilvl w:val="0"/>
          <w:numId w:val="31"/>
        </w:numPr>
        <w:spacing w:after="0" w:line="240" w:lineRule="auto"/>
        <w:ind w:left="284" w:hanging="284"/>
        <w:jc w:val="both"/>
        <w:rPr>
          <w:i/>
          <w:sz w:val="22"/>
          <w:szCs w:val="22"/>
        </w:rPr>
      </w:pPr>
      <w:r w:rsidRPr="00774BEE">
        <w:rPr>
          <w:sz w:val="22"/>
          <w:szCs w:val="22"/>
        </w:rPr>
        <w:t xml:space="preserve">Wadium w pieniądzu </w:t>
      </w:r>
      <w:r w:rsidRPr="00774BEE">
        <w:rPr>
          <w:b/>
          <w:bCs/>
          <w:sz w:val="22"/>
          <w:szCs w:val="22"/>
        </w:rPr>
        <w:t>należy wpłacić przelewem na rachunek bankowy Polskiej Grupy Górniczej S.A. -</w:t>
      </w:r>
      <w:r w:rsidRPr="00774BEE">
        <w:rPr>
          <w:b/>
          <w:sz w:val="22"/>
          <w:szCs w:val="22"/>
        </w:rPr>
        <w:t xml:space="preserve"> </w:t>
      </w:r>
      <w:r w:rsidR="00A35DE3" w:rsidRPr="00774BEE">
        <w:rPr>
          <w:b/>
          <w:sz w:val="22"/>
          <w:szCs w:val="22"/>
        </w:rPr>
        <w:t>PKO</w:t>
      </w:r>
      <w:r w:rsidR="00A35DE3" w:rsidRPr="00774BEE">
        <w:rPr>
          <w:b/>
          <w:bCs/>
          <w:sz w:val="22"/>
          <w:szCs w:val="22"/>
        </w:rPr>
        <w:t xml:space="preserve"> Bank Polski S.A.,</w:t>
      </w:r>
      <w:r w:rsidR="00A35DE3" w:rsidRPr="00774BEE">
        <w:rPr>
          <w:sz w:val="22"/>
          <w:szCs w:val="22"/>
        </w:rPr>
        <w:t xml:space="preserve"> </w:t>
      </w:r>
      <w:r w:rsidR="00A35DE3" w:rsidRPr="00774BEE">
        <w:rPr>
          <w:b/>
          <w:bCs/>
          <w:sz w:val="22"/>
          <w:szCs w:val="22"/>
        </w:rPr>
        <w:t>nr rachunku 62 1020 1026 0000 1202 0608 9280</w:t>
      </w:r>
      <w:r w:rsidR="00A35DE3" w:rsidRPr="00774BEE">
        <w:rPr>
          <w:b/>
          <w:bCs/>
          <w:sz w:val="22"/>
          <w:szCs w:val="22"/>
        </w:rPr>
        <w:br/>
      </w:r>
      <w:r w:rsidRPr="00774BEE">
        <w:rPr>
          <w:b/>
          <w:sz w:val="22"/>
          <w:szCs w:val="22"/>
        </w:rPr>
        <w:t>z wpisaniem na dowodzie wpłaty hasła:</w:t>
      </w:r>
      <w:r w:rsidRPr="00774BEE">
        <w:rPr>
          <w:sz w:val="22"/>
          <w:szCs w:val="22"/>
        </w:rPr>
        <w:t xml:space="preserve"> „</w:t>
      </w:r>
      <w:r w:rsidRPr="00774BEE">
        <w:rPr>
          <w:i/>
          <w:sz w:val="22"/>
          <w:szCs w:val="22"/>
        </w:rPr>
        <w:t>Wadium na przetarg Nr </w:t>
      </w:r>
      <w:r w:rsidR="00EF02FE" w:rsidRPr="00774BEE">
        <w:rPr>
          <w:i/>
          <w:sz w:val="22"/>
          <w:szCs w:val="22"/>
        </w:rPr>
        <w:t>702600281</w:t>
      </w:r>
      <w:r w:rsidRPr="00774BEE">
        <w:rPr>
          <w:i/>
          <w:sz w:val="22"/>
          <w:szCs w:val="22"/>
        </w:rPr>
        <w:t xml:space="preserve"> - Dostawa </w:t>
      </w:r>
      <w:r w:rsidR="00EF02FE" w:rsidRPr="00774BEE">
        <w:rPr>
          <w:i/>
          <w:sz w:val="22"/>
          <w:szCs w:val="22"/>
        </w:rPr>
        <w:t xml:space="preserve">części zamiennych do przenośników taśmowych typu PIAST </w:t>
      </w:r>
      <w:r w:rsidR="00774BEE" w:rsidRPr="00774BEE">
        <w:rPr>
          <w:i/>
          <w:sz w:val="22"/>
          <w:szCs w:val="22"/>
        </w:rPr>
        <w:t xml:space="preserve">dla Oddziałów </w:t>
      </w:r>
      <w:r w:rsidR="00EF02FE" w:rsidRPr="00774BEE">
        <w:rPr>
          <w:i/>
          <w:sz w:val="22"/>
          <w:szCs w:val="22"/>
        </w:rPr>
        <w:t>Polskiej Grupy Górniczej S.A.</w:t>
      </w:r>
      <w:r w:rsidRPr="00774BEE">
        <w:rPr>
          <w:i/>
          <w:sz w:val="22"/>
          <w:szCs w:val="22"/>
        </w:rPr>
        <w:t xml:space="preserve">, zadanie </w:t>
      </w:r>
      <w:proofErr w:type="gramStart"/>
      <w:r w:rsidRPr="00774BEE">
        <w:rPr>
          <w:i/>
          <w:sz w:val="22"/>
          <w:szCs w:val="22"/>
        </w:rPr>
        <w:t>nr .</w:t>
      </w:r>
      <w:proofErr w:type="gramEnd"/>
      <w:r w:rsidRPr="00774BEE">
        <w:rPr>
          <w:i/>
          <w:sz w:val="22"/>
          <w:szCs w:val="22"/>
        </w:rPr>
        <w:t>”</w:t>
      </w:r>
      <w:r w:rsidRPr="00774BEE">
        <w:rPr>
          <w:b/>
          <w:i/>
          <w:sz w:val="22"/>
          <w:szCs w:val="22"/>
        </w:rPr>
        <w:t>.</w:t>
      </w:r>
    </w:p>
    <w:p w14:paraId="7CC3ACEA" w14:textId="77777777" w:rsidR="0035712B" w:rsidRPr="00774BEE" w:rsidRDefault="0035712B" w:rsidP="00357145">
      <w:pPr>
        <w:pStyle w:val="Akapitzlist"/>
        <w:numPr>
          <w:ilvl w:val="0"/>
          <w:numId w:val="31"/>
        </w:numPr>
        <w:ind w:left="284" w:hanging="284"/>
        <w:jc w:val="both"/>
        <w:rPr>
          <w:bCs/>
          <w:sz w:val="22"/>
          <w:szCs w:val="22"/>
        </w:rPr>
      </w:pPr>
      <w:r w:rsidRPr="00774BEE">
        <w:rPr>
          <w:bCs/>
          <w:sz w:val="22"/>
          <w:szCs w:val="22"/>
        </w:rPr>
        <w:t xml:space="preserve">Wadium w formie gwarancji lub poręczenia należy przekazać w oryginale w postaci elektronicznej tj. dokument gwarancji lub poręczenia podpisany elektronicznym podpisem kwalifikowanym </w:t>
      </w:r>
      <w:r w:rsidRPr="00774BEE">
        <w:rPr>
          <w:b/>
          <w:sz w:val="22"/>
          <w:szCs w:val="22"/>
        </w:rPr>
        <w:t>przez gwaranta lub poręczyciela</w:t>
      </w:r>
      <w:r w:rsidRPr="00774BEE">
        <w:rPr>
          <w:bCs/>
          <w:sz w:val="22"/>
          <w:szCs w:val="22"/>
        </w:rPr>
        <w:t>.</w:t>
      </w:r>
    </w:p>
    <w:p w14:paraId="79CD96DF" w14:textId="77777777" w:rsidR="0035712B" w:rsidRPr="00774BEE" w:rsidRDefault="0035712B" w:rsidP="00357145">
      <w:pPr>
        <w:pStyle w:val="Akapitzlist"/>
        <w:numPr>
          <w:ilvl w:val="0"/>
          <w:numId w:val="31"/>
        </w:numPr>
        <w:ind w:left="284" w:hanging="284"/>
        <w:jc w:val="both"/>
        <w:rPr>
          <w:bCs/>
          <w:sz w:val="22"/>
          <w:szCs w:val="22"/>
        </w:rPr>
      </w:pPr>
      <w:r w:rsidRPr="00774BEE">
        <w:rPr>
          <w:bCs/>
          <w:sz w:val="22"/>
          <w:szCs w:val="22"/>
        </w:rPr>
        <w:t>W przypadku wadium składanego w pieniądzu – potwierdzenie przelewu należy dołączyć do oferty.</w:t>
      </w:r>
    </w:p>
    <w:p w14:paraId="5F21F19B" w14:textId="77777777" w:rsidR="0035712B" w:rsidRPr="00774BEE" w:rsidRDefault="0035712B" w:rsidP="00357145">
      <w:pPr>
        <w:pStyle w:val="Akapitzlist"/>
        <w:numPr>
          <w:ilvl w:val="0"/>
          <w:numId w:val="31"/>
        </w:numPr>
        <w:ind w:left="284" w:hanging="284"/>
        <w:jc w:val="both"/>
        <w:rPr>
          <w:bCs/>
          <w:sz w:val="22"/>
          <w:szCs w:val="22"/>
        </w:rPr>
      </w:pPr>
      <w:r w:rsidRPr="00774BEE">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774BEE">
        <w:rPr>
          <w:sz w:val="22"/>
          <w:szCs w:val="22"/>
        </w:rPr>
        <w:t>Pzp</w:t>
      </w:r>
      <w:proofErr w:type="spellEnd"/>
      <w:r w:rsidRPr="00774BEE">
        <w:rPr>
          <w:sz w:val="22"/>
          <w:szCs w:val="22"/>
        </w:rPr>
        <w:t>.</w:t>
      </w:r>
    </w:p>
    <w:p w14:paraId="343EA63E" w14:textId="77777777" w:rsidR="0035712B" w:rsidRPr="00774BEE" w:rsidRDefault="0035712B" w:rsidP="00357145">
      <w:pPr>
        <w:pStyle w:val="Akapitzlist"/>
        <w:numPr>
          <w:ilvl w:val="0"/>
          <w:numId w:val="31"/>
        </w:numPr>
        <w:ind w:left="284" w:hanging="284"/>
        <w:jc w:val="both"/>
        <w:rPr>
          <w:bCs/>
          <w:sz w:val="22"/>
          <w:szCs w:val="22"/>
        </w:rPr>
      </w:pPr>
      <w:r w:rsidRPr="00774BEE">
        <w:rPr>
          <w:bCs/>
          <w:sz w:val="22"/>
          <w:szCs w:val="22"/>
        </w:rPr>
        <w:t xml:space="preserve">Zwrot lub zatrzymanie wadium nastąpi zgodnie z przepisami art. 98 ustawy </w:t>
      </w:r>
      <w:proofErr w:type="spellStart"/>
      <w:r w:rsidRPr="00774BEE">
        <w:rPr>
          <w:bCs/>
          <w:sz w:val="22"/>
          <w:szCs w:val="22"/>
        </w:rPr>
        <w:t>Pzp</w:t>
      </w:r>
      <w:proofErr w:type="spellEnd"/>
      <w:r w:rsidRPr="00774BEE">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611B03E1"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774BEE">
        <w:rPr>
          <w:bCs/>
          <w:sz w:val="22"/>
          <w:szCs w:val="22"/>
        </w:rPr>
        <w:t> </w:t>
      </w:r>
      <w:r w:rsidRPr="005B3CE4">
        <w:rPr>
          <w:bCs/>
          <w:sz w:val="22"/>
          <w:szCs w:val="22"/>
        </w:rPr>
        <w:t xml:space="preserve">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51B7FF29"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nformacji o powstaniu u zamawiającego obowiązku podatkowego zgodnie z ustawą z</w:t>
      </w:r>
      <w:r w:rsidR="00774BEE">
        <w:rPr>
          <w:bCs/>
          <w:sz w:val="22"/>
          <w:szCs w:val="22"/>
        </w:rPr>
        <w:t>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1D1EE8A1" w14:textId="77777777" w:rsidR="00774BEE" w:rsidRDefault="00774BEE">
      <w:pPr>
        <w:spacing w:after="160" w:line="259" w:lineRule="auto"/>
        <w:rPr>
          <w:bCs/>
          <w:sz w:val="22"/>
          <w:szCs w:val="22"/>
        </w:rPr>
      </w:pPr>
      <w:r>
        <w:rPr>
          <w:bCs/>
          <w:sz w:val="22"/>
          <w:szCs w:val="22"/>
        </w:rPr>
        <w:br w:type="page"/>
      </w:r>
    </w:p>
    <w:p w14:paraId="2E12D1B1" w14:textId="525352C5"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lastRenderedPageBreak/>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w:t>
      </w:r>
      <w:r w:rsidR="00774BEE">
        <w:rPr>
          <w:bCs/>
          <w:sz w:val="22"/>
          <w:szCs w:val="22"/>
        </w:rPr>
        <w:t> </w:t>
      </w:r>
      <w:r w:rsidRPr="00C65805">
        <w:rPr>
          <w:bCs/>
          <w:sz w:val="22"/>
          <w:szCs w:val="22"/>
        </w:rPr>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19EC1CCF"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774BEE">
        <w:rPr>
          <w:b/>
          <w:bCs/>
          <w:sz w:val="22"/>
          <w:szCs w:val="22"/>
          <w:u w:val="single"/>
        </w:rPr>
        <w:t> </w:t>
      </w:r>
      <w:r w:rsidRPr="00193CD6">
        <w:rPr>
          <w:b/>
          <w:bCs/>
          <w:sz w:val="22"/>
          <w:szCs w:val="22"/>
          <w:u w:val="single"/>
        </w:rPr>
        <w:t>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0658332C"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774BEE">
        <w:rPr>
          <w:bCs/>
          <w:sz w:val="22"/>
          <w:szCs w:val="22"/>
        </w:rPr>
        <w:t> </w:t>
      </w:r>
      <w:r w:rsidRPr="005B3CE4">
        <w:rPr>
          <w:bCs/>
          <w:sz w:val="22"/>
          <w:szCs w:val="22"/>
        </w:rPr>
        <w:t xml:space="preserve">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lastRenderedPageBreak/>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6356AF2E"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Ofertę należy </w:t>
      </w:r>
      <w:proofErr w:type="gramStart"/>
      <w:r w:rsidRPr="0019517A">
        <w:rPr>
          <w:bCs/>
          <w:sz w:val="22"/>
          <w:szCs w:val="22"/>
        </w:rPr>
        <w:t xml:space="preserve">złożyć  </w:t>
      </w:r>
      <w:r w:rsidRPr="004313FC">
        <w:rPr>
          <w:b/>
          <w:sz w:val="22"/>
          <w:szCs w:val="22"/>
        </w:rPr>
        <w:t>do</w:t>
      </w:r>
      <w:proofErr w:type="gramEnd"/>
      <w:r w:rsidRPr="004313FC">
        <w:rPr>
          <w:b/>
          <w:sz w:val="22"/>
          <w:szCs w:val="22"/>
        </w:rPr>
        <w:t xml:space="preserve"> </w:t>
      </w:r>
      <w:r w:rsidRPr="0019517A">
        <w:rPr>
          <w:bCs/>
          <w:sz w:val="22"/>
          <w:szCs w:val="22"/>
        </w:rPr>
        <w:t xml:space="preserve"> </w:t>
      </w:r>
      <w:r w:rsidRPr="00491F1A">
        <w:rPr>
          <w:b/>
          <w:sz w:val="22"/>
          <w:szCs w:val="22"/>
        </w:rPr>
        <w:t xml:space="preserve">dnia </w:t>
      </w:r>
      <w:r w:rsidR="00491F1A" w:rsidRPr="00491F1A">
        <w:rPr>
          <w:b/>
          <w:sz w:val="22"/>
          <w:szCs w:val="22"/>
        </w:rPr>
        <w:t>21.05.2026 roku</w:t>
      </w:r>
      <w:r w:rsidRPr="00491F1A">
        <w:rPr>
          <w:b/>
          <w:sz w:val="22"/>
          <w:szCs w:val="22"/>
        </w:rPr>
        <w:t xml:space="preserve"> godz. </w:t>
      </w:r>
      <w:r w:rsidR="00491F1A" w:rsidRPr="00491F1A">
        <w:rPr>
          <w:b/>
          <w:sz w:val="22"/>
          <w:szCs w:val="22"/>
        </w:rPr>
        <w:t>09:00</w:t>
      </w:r>
      <w:r w:rsidRPr="00491F1A">
        <w:rPr>
          <w:bCs/>
          <w:sz w:val="22"/>
          <w:szCs w:val="22"/>
        </w:rPr>
        <w:t xml:space="preserve"> </w:t>
      </w:r>
    </w:p>
    <w:p w14:paraId="23BC0411" w14:textId="223CFDE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Otwarcie ofert nastąpi </w:t>
      </w:r>
      <w:r w:rsidRPr="004313FC">
        <w:rPr>
          <w:b/>
          <w:sz w:val="22"/>
          <w:szCs w:val="22"/>
        </w:rPr>
        <w:t xml:space="preserve">w </w:t>
      </w:r>
      <w:r w:rsidRPr="00491F1A">
        <w:rPr>
          <w:b/>
          <w:sz w:val="22"/>
          <w:szCs w:val="22"/>
        </w:rPr>
        <w:t xml:space="preserve">dniu </w:t>
      </w:r>
      <w:r w:rsidR="00491F1A" w:rsidRPr="00491F1A">
        <w:rPr>
          <w:b/>
          <w:sz w:val="22"/>
          <w:szCs w:val="22"/>
        </w:rPr>
        <w:t>21.05.2026 roku godz. 11:00.</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368B854F" w:rsidR="0035712B" w:rsidRDefault="0035712B" w:rsidP="00357145">
      <w:pPr>
        <w:pStyle w:val="Akapitzlist"/>
        <w:numPr>
          <w:ilvl w:val="0"/>
          <w:numId w:val="33"/>
        </w:numPr>
        <w:ind w:left="284" w:hanging="284"/>
        <w:jc w:val="both"/>
        <w:rPr>
          <w:bCs/>
          <w:sz w:val="22"/>
          <w:szCs w:val="22"/>
        </w:rPr>
      </w:pPr>
      <w:r w:rsidRPr="00491F1A">
        <w:rPr>
          <w:bCs/>
          <w:sz w:val="22"/>
          <w:szCs w:val="22"/>
        </w:rPr>
        <w:t xml:space="preserve">Wykonawca pozostaje związany złożoną ofertą </w:t>
      </w:r>
      <w:r w:rsidRPr="004313FC">
        <w:rPr>
          <w:b/>
          <w:sz w:val="22"/>
          <w:szCs w:val="22"/>
        </w:rPr>
        <w:t xml:space="preserve">do dnia </w:t>
      </w:r>
      <w:r w:rsidR="00491F1A" w:rsidRPr="004313FC">
        <w:rPr>
          <w:b/>
          <w:sz w:val="22"/>
          <w:szCs w:val="22"/>
        </w:rPr>
        <w:t xml:space="preserve">18.08.2026 </w:t>
      </w:r>
      <w:proofErr w:type="gramStart"/>
      <w:r w:rsidR="00491F1A" w:rsidRPr="004313FC">
        <w:rPr>
          <w:b/>
          <w:sz w:val="22"/>
          <w:szCs w:val="22"/>
        </w:rPr>
        <w:t>roku</w:t>
      </w:r>
      <w:r w:rsidRPr="00491F1A">
        <w:rPr>
          <w:bCs/>
          <w:sz w:val="22"/>
          <w:szCs w:val="22"/>
        </w:rPr>
        <w:t xml:space="preserve"> .</w:t>
      </w:r>
      <w:proofErr w:type="gramEnd"/>
      <w:r w:rsidRPr="00491F1A">
        <w:rPr>
          <w:bCs/>
          <w:sz w:val="22"/>
          <w:szCs w:val="22"/>
        </w:rPr>
        <w:t xml:space="preserve"> Pierwszym dniem terminu </w:t>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420C8050"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ystania z Platformy EFO są</w:t>
      </w:r>
      <w:r w:rsidR="002D573C">
        <w:rPr>
          <w:bCs/>
          <w:sz w:val="22"/>
          <w:szCs w:val="22"/>
        </w:rPr>
        <w:t> </w:t>
      </w:r>
      <w:r w:rsidRPr="001E71F4">
        <w:rPr>
          <w:bCs/>
          <w:sz w:val="22"/>
          <w:szCs w:val="22"/>
        </w:rPr>
        <w:t xml:space="preserve">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DEB9634" w:rsidR="0035712B" w:rsidRPr="002D573C"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612E6817" w:rsidR="0035712B" w:rsidRPr="002D573C" w:rsidRDefault="0035712B" w:rsidP="00357145">
      <w:pPr>
        <w:pStyle w:val="Akapitzlist"/>
        <w:numPr>
          <w:ilvl w:val="1"/>
          <w:numId w:val="34"/>
        </w:numPr>
        <w:jc w:val="both"/>
        <w:rPr>
          <w:bCs/>
          <w:sz w:val="22"/>
          <w:szCs w:val="22"/>
        </w:rPr>
      </w:pPr>
      <w:r w:rsidRPr="002D573C">
        <w:rPr>
          <w:bCs/>
          <w:sz w:val="22"/>
          <w:szCs w:val="22"/>
        </w:rPr>
        <w:t xml:space="preserve">Sekretarz Komisji Przetargowej: </w:t>
      </w:r>
      <w:r w:rsidR="002D573C" w:rsidRPr="002D573C">
        <w:rPr>
          <w:bCs/>
          <w:sz w:val="22"/>
          <w:szCs w:val="22"/>
        </w:rPr>
        <w:t>Bożena Cwielung</w:t>
      </w:r>
    </w:p>
    <w:p w14:paraId="26CFAF8D" w14:textId="631DEBCA" w:rsidR="0035712B" w:rsidRPr="002D573C" w:rsidRDefault="0035712B" w:rsidP="00357145">
      <w:pPr>
        <w:pStyle w:val="Akapitzlist"/>
        <w:numPr>
          <w:ilvl w:val="1"/>
          <w:numId w:val="34"/>
        </w:numPr>
        <w:jc w:val="both"/>
        <w:rPr>
          <w:bCs/>
          <w:sz w:val="22"/>
          <w:szCs w:val="22"/>
        </w:rPr>
      </w:pPr>
      <w:r w:rsidRPr="002D573C">
        <w:rPr>
          <w:bCs/>
          <w:sz w:val="22"/>
          <w:szCs w:val="22"/>
        </w:rPr>
        <w:t xml:space="preserve">Przewodniczący Komisji Przetargowej: </w:t>
      </w:r>
      <w:r w:rsidR="002D573C" w:rsidRPr="002D573C">
        <w:rPr>
          <w:bCs/>
          <w:sz w:val="22"/>
          <w:szCs w:val="22"/>
        </w:rPr>
        <w:t>Andrzej Szymański</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Pr="002D573C" w:rsidRDefault="0035712B" w:rsidP="00357145">
      <w:pPr>
        <w:ind w:left="360"/>
        <w:jc w:val="both"/>
        <w:rPr>
          <w:bCs/>
          <w:i/>
          <w:i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1EF46B67" w:rsidR="0035712B" w:rsidRPr="007E6605" w:rsidRDefault="0035712B" w:rsidP="00357145">
      <w:pPr>
        <w:pStyle w:val="Akapitzlist"/>
        <w:numPr>
          <w:ilvl w:val="0"/>
          <w:numId w:val="36"/>
        </w:numPr>
        <w:jc w:val="both"/>
        <w:rPr>
          <w:bCs/>
          <w:sz w:val="22"/>
          <w:szCs w:val="22"/>
        </w:rPr>
      </w:pPr>
      <w:r w:rsidRPr="007E6605">
        <w:rPr>
          <w:bCs/>
          <w:sz w:val="22"/>
          <w:szCs w:val="22"/>
        </w:rPr>
        <w:t>Cena obejmuje wszelkie należności Wykonawcy za wykonanie całości przedmiotu zamówienia, z</w:t>
      </w:r>
      <w:r w:rsidR="002D573C">
        <w:rPr>
          <w:bCs/>
          <w:sz w:val="22"/>
          <w:szCs w:val="22"/>
        </w:rPr>
        <w:t> </w:t>
      </w:r>
      <w:r w:rsidRPr="007E6605">
        <w:rPr>
          <w:bCs/>
          <w:sz w:val="22"/>
          <w:szCs w:val="22"/>
        </w:rPr>
        <w:t xml:space="preserve">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lastRenderedPageBreak/>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06F10A0B" w14:textId="77777777" w:rsidR="00AC3F5B" w:rsidRDefault="00AC3F5B" w:rsidP="00357145">
      <w:pPr>
        <w:pStyle w:val="Tekstpodstawowywcity2"/>
        <w:ind w:left="0" w:firstLine="993"/>
        <w:jc w:val="left"/>
        <w:rPr>
          <w:rFonts w:ascii="Times New Roman" w:hAnsi="Times New Roman"/>
          <w:b w:val="0"/>
          <w:i w:val="0"/>
          <w:sz w:val="22"/>
          <w:szCs w:val="22"/>
          <w:u w:val="none"/>
        </w:rPr>
      </w:pPr>
    </w:p>
    <w:p w14:paraId="68E26C46" w14:textId="43D2BEDD"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6C45789D" w14:textId="77777777" w:rsidR="00AC3F5B" w:rsidRDefault="00AC3F5B" w:rsidP="00357145">
      <w:pPr>
        <w:pStyle w:val="Tekstpodstawowywcity2"/>
        <w:ind w:left="993"/>
        <w:jc w:val="left"/>
        <w:rPr>
          <w:rFonts w:ascii="Times New Roman" w:hAnsi="Times New Roman"/>
          <w:b w:val="0"/>
          <w:i w:val="0"/>
          <w:sz w:val="22"/>
          <w:szCs w:val="22"/>
          <w:u w:val="none"/>
        </w:rPr>
      </w:pPr>
    </w:p>
    <w:p w14:paraId="5160B19D" w14:textId="681AEEBB"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33386A92"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do 2 miejsc po</w:t>
      </w:r>
      <w:r w:rsidR="00AC3F5B">
        <w:rPr>
          <w:sz w:val="22"/>
          <w:szCs w:val="22"/>
        </w:rPr>
        <w:t> </w:t>
      </w:r>
      <w:r w:rsidRPr="00750E51">
        <w:rPr>
          <w:sz w:val="22"/>
          <w:szCs w:val="22"/>
        </w:rPr>
        <w:t xml:space="preserve">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06D2CE75" w:rsidR="0035712B" w:rsidRPr="002D573C"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2D573C">
        <w:rPr>
          <w:bCs/>
          <w:sz w:val="22"/>
          <w:szCs w:val="22"/>
        </w:rPr>
        <w:t xml:space="preserve">aukcji elektronicznej w zakresie części zamówienia </w:t>
      </w:r>
      <w:r w:rsidR="002D573C" w:rsidRPr="002D573C">
        <w:rPr>
          <w:bCs/>
          <w:sz w:val="22"/>
          <w:szCs w:val="22"/>
        </w:rPr>
        <w:t xml:space="preserve">od </w:t>
      </w:r>
      <w:r w:rsidRPr="002D573C">
        <w:rPr>
          <w:bCs/>
          <w:sz w:val="22"/>
          <w:szCs w:val="22"/>
        </w:rPr>
        <w:t xml:space="preserve">nr </w:t>
      </w:r>
      <w:r w:rsidR="002D573C" w:rsidRPr="002D573C">
        <w:rPr>
          <w:bCs/>
          <w:sz w:val="22"/>
          <w:szCs w:val="22"/>
        </w:rPr>
        <w:t>1 do nr 6</w:t>
      </w:r>
      <w:r w:rsidRPr="002D573C">
        <w:rPr>
          <w:bCs/>
          <w:sz w:val="22"/>
          <w:szCs w:val="22"/>
        </w:rPr>
        <w:t>.</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59AFFCB3"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w:t>
      </w:r>
      <w:r w:rsidR="00AC3F5B">
        <w:rPr>
          <w:bCs/>
          <w:sz w:val="22"/>
          <w:szCs w:val="22"/>
        </w:rPr>
        <w:t>a </w:t>
      </w:r>
      <w:r w:rsidRPr="00E45126">
        <w:rPr>
          <w:bCs/>
          <w:sz w:val="22"/>
          <w:szCs w:val="22"/>
        </w:rPr>
        <w:t>punktową ocenę oferty, z uwzględnieniem punktacji otrzymanej przed otwarciem aukcji za</w:t>
      </w:r>
      <w:r w:rsidR="00AC3F5B">
        <w:rPr>
          <w:bCs/>
          <w:sz w:val="22"/>
          <w:szCs w:val="22"/>
        </w:rPr>
        <w:t> </w:t>
      </w:r>
      <w:r w:rsidRPr="00E45126">
        <w:rPr>
          <w:bCs/>
          <w:sz w:val="22"/>
          <w:szCs w:val="22"/>
        </w:rPr>
        <w:t>kryteria niezmienne w toku aukcji.</w:t>
      </w:r>
    </w:p>
    <w:p w14:paraId="4BC643D0" w14:textId="4E1FA955"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w:t>
      </w:r>
      <w:r w:rsidR="00AC3F5B">
        <w:rPr>
          <w:bCs/>
          <w:sz w:val="22"/>
          <w:szCs w:val="22"/>
        </w:rPr>
        <w:br/>
      </w:r>
      <w:r w:rsidRPr="00E45126">
        <w:rPr>
          <w:bCs/>
          <w:sz w:val="22"/>
          <w:szCs w:val="22"/>
        </w:rPr>
        <w:t xml:space="preserve"> </w:t>
      </w:r>
      <w:hyperlink r:id="rId18"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AC3F5B">
      <w:pPr>
        <w:spacing w:before="120"/>
        <w:jc w:val="both"/>
        <w:rPr>
          <w:b/>
          <w:sz w:val="22"/>
          <w:szCs w:val="22"/>
        </w:rPr>
      </w:pPr>
      <w:r w:rsidRPr="00E45126">
        <w:rPr>
          <w:b/>
          <w:sz w:val="22"/>
          <w:szCs w:val="22"/>
        </w:rPr>
        <w:t>Wymagania dotyczące rejestracji i identyfikacji Wykonawców:</w:t>
      </w:r>
    </w:p>
    <w:p w14:paraId="03FC3E66" w14:textId="3B356D58"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w:t>
      </w:r>
      <w:r w:rsidR="00AC3F5B">
        <w:rPr>
          <w:bCs/>
          <w:sz w:val="22"/>
          <w:szCs w:val="22"/>
        </w:rPr>
        <w:t> </w:t>
      </w:r>
      <w:r w:rsidRPr="00E45126">
        <w:rPr>
          <w:bCs/>
          <w:sz w:val="22"/>
          <w:szCs w:val="22"/>
        </w:rPr>
        <w:t>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100FABA5"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AC3F5B">
        <w:rPr>
          <w:bCs/>
          <w:sz w:val="22"/>
          <w:szCs w:val="22"/>
        </w:rPr>
        <w:t> </w:t>
      </w:r>
      <w:r w:rsidRPr="00E45126">
        <w:rPr>
          <w:bCs/>
          <w:sz w:val="22"/>
          <w:szCs w:val="22"/>
        </w:rPr>
        <w:t>Formularzu ofertowym.</w:t>
      </w:r>
    </w:p>
    <w:p w14:paraId="372A9CBA" w14:textId="49BA47AC"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w:t>
      </w:r>
      <w:r w:rsidR="00AC3F5B">
        <w:rPr>
          <w:bCs/>
          <w:sz w:val="22"/>
          <w:szCs w:val="22"/>
        </w:rPr>
        <w:t> </w:t>
      </w:r>
      <w:r w:rsidRPr="00E45126">
        <w:rPr>
          <w:bCs/>
          <w:sz w:val="22"/>
          <w:szCs w:val="22"/>
        </w:rPr>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14749903"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w:t>
      </w:r>
      <w:r w:rsidR="00AC3F5B">
        <w:rPr>
          <w:sz w:val="22"/>
          <w:szCs w:val="22"/>
        </w:rPr>
        <w:t> </w:t>
      </w:r>
      <w:r w:rsidRPr="009102A5">
        <w:rPr>
          <w:sz w:val="22"/>
          <w:szCs w:val="22"/>
        </w:rPr>
        <w:t xml:space="preserve">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2E7E964E" w:rsidR="0035712B" w:rsidRPr="00EE44BA" w:rsidRDefault="0035712B" w:rsidP="00357145">
      <w:pPr>
        <w:numPr>
          <w:ilvl w:val="0"/>
          <w:numId w:val="41"/>
        </w:numPr>
        <w:ind w:hanging="294"/>
        <w:jc w:val="both"/>
        <w:rPr>
          <w:sz w:val="22"/>
          <w:szCs w:val="22"/>
        </w:rPr>
      </w:pPr>
      <w:r w:rsidRPr="00EE44BA">
        <w:rPr>
          <w:b/>
          <w:sz w:val="22"/>
          <w:szCs w:val="22"/>
        </w:rPr>
        <w:lastRenderedPageBreak/>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w:t>
      </w:r>
      <w:r w:rsidR="00AC3F5B">
        <w:rPr>
          <w:sz w:val="22"/>
          <w:szCs w:val="22"/>
        </w:rPr>
        <w:t> </w:t>
      </w:r>
      <w:r w:rsidRPr="00EE44BA">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AC3F5B" w:rsidRDefault="008D124C" w:rsidP="00E66F3D">
      <w:pPr>
        <w:pStyle w:val="Akapitzlist"/>
        <w:numPr>
          <w:ilvl w:val="6"/>
          <w:numId w:val="41"/>
        </w:numPr>
        <w:ind w:left="284" w:hanging="284"/>
        <w:jc w:val="both"/>
        <w:rPr>
          <w:rFonts w:eastAsia="Calibri"/>
          <w:sz w:val="22"/>
          <w:szCs w:val="22"/>
          <w:lang w:eastAsia="en-US"/>
        </w:rPr>
      </w:pPr>
      <w:r w:rsidRPr="00AC3F5B">
        <w:rPr>
          <w:sz w:val="22"/>
          <w:szCs w:val="22"/>
        </w:rPr>
        <w:t xml:space="preserve">Termin płatności faktur ustrukturyzowanych dokumentujących zobowiązania wynikające z Umowy wynosi </w:t>
      </w:r>
      <w:r w:rsidRPr="00AC3F5B">
        <w:rPr>
          <w:b/>
          <w:bCs/>
          <w:sz w:val="22"/>
          <w:szCs w:val="22"/>
        </w:rPr>
        <w:t>30 dni</w:t>
      </w:r>
      <w:r w:rsidRPr="00AC3F5B">
        <w:rPr>
          <w:sz w:val="22"/>
          <w:szCs w:val="22"/>
        </w:rPr>
        <w:t xml:space="preserve"> </w:t>
      </w:r>
      <w:r w:rsidRPr="00AC3F5B">
        <w:rPr>
          <w:b/>
          <w:bCs/>
          <w:sz w:val="22"/>
          <w:szCs w:val="22"/>
        </w:rPr>
        <w:t xml:space="preserve">od daty otrzymania faktury w </w:t>
      </w:r>
      <w:proofErr w:type="spellStart"/>
      <w:r w:rsidRPr="00AC3F5B">
        <w:rPr>
          <w:b/>
          <w:bCs/>
          <w:sz w:val="22"/>
          <w:szCs w:val="22"/>
        </w:rPr>
        <w:t>KS</w:t>
      </w:r>
      <w:r w:rsidR="00835A8F" w:rsidRPr="00AC3F5B">
        <w:rPr>
          <w:b/>
          <w:bCs/>
          <w:sz w:val="22"/>
          <w:szCs w:val="22"/>
        </w:rPr>
        <w:t>e</w:t>
      </w:r>
      <w:r w:rsidRPr="00AC3F5B">
        <w:rPr>
          <w:b/>
          <w:bCs/>
          <w:sz w:val="22"/>
          <w:szCs w:val="22"/>
        </w:rPr>
        <w:t>F</w:t>
      </w:r>
      <w:proofErr w:type="spellEnd"/>
      <w:r w:rsidRPr="00AC3F5B">
        <w:rPr>
          <w:sz w:val="22"/>
          <w:szCs w:val="22"/>
        </w:rPr>
        <w:t xml:space="preserve">. Za datę otrzymania faktury uznaje się datę, którą przyjmuje w tym zakresie ustawa o VAT. Termin płatności faktur wystawionych </w:t>
      </w:r>
      <w:r w:rsidRPr="00AC3F5B">
        <w:rPr>
          <w:b/>
          <w:bCs/>
          <w:sz w:val="22"/>
          <w:szCs w:val="22"/>
        </w:rPr>
        <w:t>poza KSEF wynosi 30 dni</w:t>
      </w:r>
      <w:r w:rsidRPr="00AC3F5B">
        <w:rPr>
          <w:sz w:val="22"/>
          <w:szCs w:val="22"/>
        </w:rPr>
        <w:t xml:space="preserve"> od daty wpływu faktury do Zamawiającego</w:t>
      </w:r>
      <w:r w:rsidR="00BB0FC6" w:rsidRPr="00AC3F5B">
        <w:rPr>
          <w:sz w:val="22"/>
          <w:szCs w:val="22"/>
        </w:rPr>
        <w:t>.</w:t>
      </w:r>
    </w:p>
    <w:p w14:paraId="631551AC" w14:textId="746B1E15" w:rsidR="0035712B" w:rsidRPr="00E66F3D" w:rsidRDefault="0035712B" w:rsidP="00E66F3D">
      <w:pPr>
        <w:pStyle w:val="Akapitzlist"/>
        <w:numPr>
          <w:ilvl w:val="6"/>
          <w:numId w:val="41"/>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lastRenderedPageBreak/>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ED2A4E" w:rsidRDefault="0035712B" w:rsidP="00357145">
      <w:pPr>
        <w:ind w:left="5664"/>
        <w:jc w:val="right"/>
        <w:rPr>
          <w:b/>
          <w:bCs/>
          <w:sz w:val="22"/>
          <w:szCs w:val="22"/>
        </w:rPr>
      </w:pPr>
      <w:r w:rsidRPr="00ED2A4E">
        <w:rPr>
          <w:b/>
          <w:bCs/>
          <w:sz w:val="22"/>
          <w:szCs w:val="22"/>
        </w:rPr>
        <w:lastRenderedPageBreak/>
        <w:t>Załącznik nr 1 do SWZ</w:t>
      </w:r>
    </w:p>
    <w:p w14:paraId="51DFB519" w14:textId="77777777" w:rsidR="0035712B" w:rsidRDefault="0035712B" w:rsidP="00357145">
      <w:pPr>
        <w:jc w:val="center"/>
        <w:rPr>
          <w:b/>
          <w:sz w:val="22"/>
          <w:szCs w:val="22"/>
        </w:rPr>
      </w:pPr>
    </w:p>
    <w:p w14:paraId="0151F413" w14:textId="77777777" w:rsidR="00ED2A4E" w:rsidRDefault="00ED2A4E" w:rsidP="00357145">
      <w:pPr>
        <w:jc w:val="center"/>
        <w:rPr>
          <w:b/>
          <w:sz w:val="22"/>
          <w:szCs w:val="22"/>
        </w:rPr>
      </w:pPr>
    </w:p>
    <w:p w14:paraId="55702620" w14:textId="77777777" w:rsidR="00ED2A4E" w:rsidRPr="00ED2A4E" w:rsidRDefault="00ED2A4E" w:rsidP="00357145">
      <w:pPr>
        <w:jc w:val="center"/>
        <w:rPr>
          <w:b/>
          <w:sz w:val="22"/>
          <w:szCs w:val="22"/>
        </w:rPr>
      </w:pPr>
    </w:p>
    <w:p w14:paraId="0E336577" w14:textId="77777777" w:rsidR="0035712B" w:rsidRPr="00ED2A4E" w:rsidRDefault="0035712B" w:rsidP="00357145">
      <w:pPr>
        <w:jc w:val="center"/>
        <w:rPr>
          <w:b/>
          <w:sz w:val="22"/>
          <w:szCs w:val="22"/>
        </w:rPr>
      </w:pPr>
      <w:r w:rsidRPr="00ED2A4E">
        <w:rPr>
          <w:b/>
          <w:sz w:val="22"/>
          <w:szCs w:val="22"/>
        </w:rPr>
        <w:t xml:space="preserve">SZCZEGÓŁOWY OPIS PRZEDMIOTU ZAMÓWIENIA </w:t>
      </w:r>
    </w:p>
    <w:p w14:paraId="64C8307D" w14:textId="77777777" w:rsidR="0035712B" w:rsidRDefault="0035712B" w:rsidP="00357145">
      <w:pPr>
        <w:rPr>
          <w:sz w:val="22"/>
          <w:szCs w:val="22"/>
        </w:rPr>
      </w:pPr>
    </w:p>
    <w:p w14:paraId="4BED5936" w14:textId="77777777" w:rsidR="00ED2A4E" w:rsidRPr="00ED2A4E" w:rsidRDefault="00ED2A4E"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104E7140" w14:textId="77777777" w:rsidR="00ED2A4E" w:rsidRPr="00536B25" w:rsidRDefault="00ED2A4E" w:rsidP="00ED2A4E">
      <w:pPr>
        <w:spacing w:before="60"/>
        <w:ind w:left="357"/>
        <w:jc w:val="both"/>
        <w:rPr>
          <w:sz w:val="22"/>
          <w:szCs w:val="22"/>
        </w:rPr>
      </w:pPr>
      <w:r w:rsidRPr="007B09DF">
        <w:rPr>
          <w:sz w:val="22"/>
        </w:rPr>
        <w:t xml:space="preserve">Przedmiotem </w:t>
      </w:r>
      <w:r w:rsidRPr="00C74666">
        <w:rPr>
          <w:rFonts w:eastAsia="Calibri"/>
          <w:sz w:val="22"/>
          <w:szCs w:val="22"/>
        </w:rPr>
        <w:t>zamówienia jest dostawa części zamiennych do przenośników taśmowych</w:t>
      </w:r>
      <w:r>
        <w:rPr>
          <w:rFonts w:eastAsia="Calibri"/>
          <w:sz w:val="22"/>
          <w:szCs w:val="22"/>
        </w:rPr>
        <w:t xml:space="preserve"> typu</w:t>
      </w:r>
      <w:r w:rsidRPr="00C74666">
        <w:rPr>
          <w:rFonts w:eastAsia="Calibri"/>
          <w:sz w:val="22"/>
          <w:szCs w:val="22"/>
        </w:rPr>
        <w:t xml:space="preserve"> PI</w:t>
      </w:r>
      <w:r>
        <w:rPr>
          <w:rFonts w:eastAsia="Calibri"/>
          <w:sz w:val="22"/>
          <w:szCs w:val="22"/>
        </w:rPr>
        <w:t>AST</w:t>
      </w:r>
      <w:r w:rsidRPr="00C74666">
        <w:rPr>
          <w:rFonts w:eastAsia="Calibri"/>
          <w:sz w:val="22"/>
          <w:szCs w:val="22"/>
        </w:rPr>
        <w:t xml:space="preserve"> dla Oddziałów Polskiej Grupy Górniczej S.A. – nr grupy 292-11-1</w:t>
      </w:r>
      <w:r>
        <w:rPr>
          <w:rFonts w:eastAsia="Calibri"/>
          <w:sz w:val="22"/>
          <w:szCs w:val="22"/>
        </w:rPr>
        <w:t>2</w:t>
      </w:r>
      <w:r w:rsidRPr="00C74666">
        <w:rPr>
          <w:rFonts w:eastAsia="Calibri"/>
          <w:sz w:val="22"/>
          <w:szCs w:val="22"/>
        </w:rPr>
        <w:t>, w</w:t>
      </w:r>
      <w:r>
        <w:rPr>
          <w:rFonts w:eastAsia="Calibri"/>
          <w:sz w:val="22"/>
          <w:szCs w:val="22"/>
        </w:rPr>
        <w:t xml:space="preserve"> </w:t>
      </w:r>
      <w:r w:rsidRPr="00C74666">
        <w:rPr>
          <w:rFonts w:eastAsia="Calibri"/>
          <w:sz w:val="22"/>
          <w:szCs w:val="22"/>
        </w:rPr>
        <w:t>szacunkowych ilościach i</w:t>
      </w:r>
      <w:r>
        <w:rPr>
          <w:rFonts w:eastAsia="Calibri"/>
          <w:sz w:val="22"/>
          <w:szCs w:val="22"/>
        </w:rPr>
        <w:t xml:space="preserve"> </w:t>
      </w:r>
      <w:r w:rsidRPr="00C74666">
        <w:rPr>
          <w:rFonts w:eastAsia="Calibri"/>
          <w:sz w:val="22"/>
          <w:szCs w:val="22"/>
        </w:rPr>
        <w:t>rodzajach szczegółowo określonych w</w:t>
      </w:r>
      <w:r>
        <w:rPr>
          <w:rFonts w:eastAsia="Calibri"/>
          <w:sz w:val="22"/>
          <w:szCs w:val="22"/>
        </w:rPr>
        <w:t xml:space="preserve"> </w:t>
      </w:r>
      <w:r w:rsidRPr="00C74666">
        <w:rPr>
          <w:rFonts w:eastAsia="Calibri"/>
          <w:sz w:val="22"/>
          <w:szCs w:val="22"/>
        </w:rPr>
        <w:t xml:space="preserve">formularzu ofertowym, który stanowi </w:t>
      </w:r>
      <w:r w:rsidRPr="00C74666">
        <w:rPr>
          <w:rFonts w:eastAsia="Calibri"/>
          <w:b/>
          <w:sz w:val="22"/>
          <w:szCs w:val="22"/>
        </w:rPr>
        <w:t>Załącznik nr 2</w:t>
      </w:r>
      <w:r w:rsidRPr="00C74666">
        <w:rPr>
          <w:rFonts w:eastAsia="Calibri"/>
          <w:sz w:val="22"/>
          <w:szCs w:val="22"/>
        </w:rPr>
        <w:t xml:space="preserve"> do SWZ. Przedmiot zamówienia obejmuje </w:t>
      </w:r>
      <w:r>
        <w:rPr>
          <w:rFonts w:eastAsia="Calibri"/>
          <w:sz w:val="22"/>
          <w:szCs w:val="22"/>
        </w:rPr>
        <w:t>6</w:t>
      </w:r>
      <w:r w:rsidRPr="00C74666">
        <w:rPr>
          <w:rFonts w:eastAsia="Calibri"/>
          <w:sz w:val="22"/>
          <w:szCs w:val="22"/>
        </w:rPr>
        <w:t xml:space="preserve"> zadań</w:t>
      </w:r>
      <w:r w:rsidRPr="007B09DF">
        <w:rPr>
          <w:bCs/>
          <w:sz w:val="22"/>
          <w:szCs w:val="22"/>
        </w:rPr>
        <w:t>.</w:t>
      </w:r>
    </w:p>
    <w:p w14:paraId="2FCE16D3" w14:textId="77777777" w:rsidR="00ED2A4E" w:rsidRDefault="00ED2A4E"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0FE77F09" w14:textId="77777777" w:rsidR="00ED2A4E" w:rsidRDefault="00ED2A4E" w:rsidP="00ED2A4E">
      <w:pPr>
        <w:pStyle w:val="Akapitzlist"/>
        <w:numPr>
          <w:ilvl w:val="0"/>
          <w:numId w:val="84"/>
        </w:numPr>
        <w:jc w:val="both"/>
        <w:rPr>
          <w:sz w:val="22"/>
          <w:szCs w:val="22"/>
        </w:rPr>
      </w:pPr>
      <w:r w:rsidRPr="00A16722">
        <w:rPr>
          <w:sz w:val="22"/>
          <w:szCs w:val="22"/>
        </w:rPr>
        <w:t xml:space="preserve">Przedmiot </w:t>
      </w:r>
      <w:r w:rsidRPr="00A16722">
        <w:rPr>
          <w:sz w:val="22"/>
          <w:szCs w:val="22"/>
          <w:lang w:eastAsia="en-US"/>
        </w:rPr>
        <w:t>zamówienia</w:t>
      </w:r>
      <w:r w:rsidRPr="00A16722">
        <w:rPr>
          <w:spacing w:val="27"/>
          <w:sz w:val="22"/>
          <w:szCs w:val="22"/>
          <w:lang w:eastAsia="en-US"/>
        </w:rPr>
        <w:t xml:space="preserve"> </w:t>
      </w:r>
      <w:r w:rsidRPr="00A16722">
        <w:rPr>
          <w:sz w:val="22"/>
          <w:szCs w:val="22"/>
          <w:lang w:eastAsia="en-US"/>
        </w:rPr>
        <w:t>musi</w:t>
      </w:r>
      <w:r w:rsidRPr="00A16722">
        <w:rPr>
          <w:spacing w:val="22"/>
          <w:sz w:val="22"/>
          <w:szCs w:val="22"/>
          <w:lang w:eastAsia="en-US"/>
        </w:rPr>
        <w:t xml:space="preserve"> </w:t>
      </w:r>
      <w:r w:rsidRPr="00A16722">
        <w:rPr>
          <w:sz w:val="22"/>
          <w:szCs w:val="22"/>
          <w:lang w:eastAsia="en-US"/>
        </w:rPr>
        <w:t>być</w:t>
      </w:r>
      <w:r w:rsidRPr="00A16722">
        <w:rPr>
          <w:spacing w:val="19"/>
          <w:sz w:val="22"/>
          <w:szCs w:val="22"/>
          <w:lang w:eastAsia="en-US"/>
        </w:rPr>
        <w:t xml:space="preserve"> </w:t>
      </w:r>
      <w:r w:rsidRPr="00A16722">
        <w:rPr>
          <w:sz w:val="22"/>
          <w:szCs w:val="22"/>
          <w:lang w:eastAsia="en-US"/>
        </w:rPr>
        <w:t>wykonany</w:t>
      </w:r>
      <w:r w:rsidRPr="00A16722">
        <w:rPr>
          <w:spacing w:val="25"/>
          <w:sz w:val="22"/>
          <w:szCs w:val="22"/>
          <w:lang w:eastAsia="en-US"/>
        </w:rPr>
        <w:t xml:space="preserve"> </w:t>
      </w:r>
      <w:r w:rsidRPr="00A16722">
        <w:rPr>
          <w:sz w:val="22"/>
          <w:szCs w:val="22"/>
          <w:lang w:eastAsia="en-US"/>
        </w:rPr>
        <w:t>zgodnie</w:t>
      </w:r>
      <w:r w:rsidRPr="00A16722">
        <w:rPr>
          <w:spacing w:val="20"/>
          <w:sz w:val="22"/>
          <w:szCs w:val="22"/>
          <w:lang w:eastAsia="en-US"/>
        </w:rPr>
        <w:t xml:space="preserve"> </w:t>
      </w:r>
      <w:r w:rsidRPr="00A16722">
        <w:rPr>
          <w:sz w:val="22"/>
          <w:szCs w:val="22"/>
          <w:lang w:eastAsia="en-US"/>
        </w:rPr>
        <w:t>z</w:t>
      </w:r>
      <w:r w:rsidRPr="00A16722">
        <w:rPr>
          <w:spacing w:val="6"/>
          <w:sz w:val="22"/>
          <w:szCs w:val="22"/>
          <w:lang w:eastAsia="en-US"/>
        </w:rPr>
        <w:t xml:space="preserve"> </w:t>
      </w:r>
      <w:r w:rsidRPr="00A16722">
        <w:rPr>
          <w:sz w:val="22"/>
          <w:szCs w:val="22"/>
          <w:lang w:eastAsia="en-US"/>
        </w:rPr>
        <w:t>wprowadzonymi</w:t>
      </w:r>
      <w:r w:rsidRPr="00A16722">
        <w:rPr>
          <w:spacing w:val="37"/>
          <w:sz w:val="22"/>
          <w:szCs w:val="22"/>
          <w:lang w:eastAsia="en-US"/>
        </w:rPr>
        <w:t xml:space="preserve"> </w:t>
      </w:r>
      <w:r w:rsidRPr="00A16722">
        <w:rPr>
          <w:sz w:val="22"/>
          <w:szCs w:val="22"/>
          <w:lang w:eastAsia="en-US"/>
        </w:rPr>
        <w:t>do</w:t>
      </w:r>
      <w:r w:rsidRPr="00A16722">
        <w:rPr>
          <w:spacing w:val="6"/>
          <w:sz w:val="22"/>
          <w:szCs w:val="22"/>
          <w:lang w:eastAsia="en-US"/>
        </w:rPr>
        <w:t xml:space="preserve"> </w:t>
      </w:r>
      <w:r w:rsidRPr="00A16722">
        <w:rPr>
          <w:sz w:val="22"/>
          <w:szCs w:val="22"/>
          <w:lang w:eastAsia="en-US"/>
        </w:rPr>
        <w:t>ogólnego</w:t>
      </w:r>
      <w:r w:rsidRPr="00A16722">
        <w:rPr>
          <w:w w:val="95"/>
          <w:sz w:val="22"/>
          <w:szCs w:val="22"/>
          <w:lang w:eastAsia="en-US"/>
        </w:rPr>
        <w:t xml:space="preserve"> </w:t>
      </w:r>
      <w:r w:rsidRPr="00A16722">
        <w:rPr>
          <w:sz w:val="22"/>
          <w:szCs w:val="22"/>
          <w:lang w:eastAsia="en-US"/>
        </w:rPr>
        <w:t>stosowania</w:t>
      </w:r>
      <w:r w:rsidRPr="00A16722">
        <w:rPr>
          <w:spacing w:val="-13"/>
          <w:sz w:val="22"/>
          <w:szCs w:val="22"/>
          <w:lang w:eastAsia="en-US"/>
        </w:rPr>
        <w:t xml:space="preserve"> </w:t>
      </w:r>
      <w:r w:rsidRPr="00A16722">
        <w:rPr>
          <w:sz w:val="22"/>
          <w:szCs w:val="22"/>
          <w:lang w:eastAsia="en-US"/>
        </w:rPr>
        <w:t>normami,</w:t>
      </w:r>
      <w:r w:rsidRPr="00A16722">
        <w:rPr>
          <w:spacing w:val="-11"/>
          <w:sz w:val="22"/>
          <w:szCs w:val="22"/>
          <w:lang w:eastAsia="en-US"/>
        </w:rPr>
        <w:t xml:space="preserve"> </w:t>
      </w:r>
      <w:r w:rsidRPr="00A16722">
        <w:rPr>
          <w:sz w:val="22"/>
          <w:szCs w:val="22"/>
          <w:lang w:eastAsia="en-US"/>
        </w:rPr>
        <w:t>właściwymi</w:t>
      </w:r>
      <w:r w:rsidRPr="00A16722">
        <w:rPr>
          <w:spacing w:val="-2"/>
          <w:sz w:val="22"/>
          <w:szCs w:val="22"/>
          <w:lang w:eastAsia="en-US"/>
        </w:rPr>
        <w:t xml:space="preserve"> </w:t>
      </w:r>
      <w:r w:rsidRPr="00A16722">
        <w:rPr>
          <w:sz w:val="22"/>
          <w:szCs w:val="22"/>
          <w:lang w:eastAsia="en-US"/>
        </w:rPr>
        <w:t>przepisami</w:t>
      </w:r>
      <w:r w:rsidRPr="00A16722">
        <w:rPr>
          <w:spacing w:val="-4"/>
          <w:sz w:val="22"/>
          <w:szCs w:val="22"/>
          <w:lang w:eastAsia="en-US"/>
        </w:rPr>
        <w:t xml:space="preserve"> </w:t>
      </w:r>
      <w:r w:rsidRPr="00A16722">
        <w:rPr>
          <w:sz w:val="22"/>
          <w:szCs w:val="22"/>
          <w:lang w:eastAsia="en-US"/>
        </w:rPr>
        <w:t>prawnymi</w:t>
      </w:r>
      <w:r w:rsidRPr="00A16722">
        <w:rPr>
          <w:spacing w:val="-3"/>
          <w:sz w:val="22"/>
          <w:szCs w:val="22"/>
          <w:lang w:eastAsia="en-US"/>
        </w:rPr>
        <w:t xml:space="preserve"> </w:t>
      </w:r>
      <w:r w:rsidRPr="00A16722">
        <w:rPr>
          <w:sz w:val="22"/>
          <w:szCs w:val="22"/>
          <w:lang w:eastAsia="en-US"/>
        </w:rPr>
        <w:t>pod</w:t>
      </w:r>
      <w:r w:rsidRPr="00A16722">
        <w:rPr>
          <w:spacing w:val="-10"/>
          <w:sz w:val="22"/>
          <w:szCs w:val="22"/>
          <w:lang w:eastAsia="en-US"/>
        </w:rPr>
        <w:t xml:space="preserve"> </w:t>
      </w:r>
      <w:r w:rsidRPr="00A16722">
        <w:rPr>
          <w:sz w:val="22"/>
          <w:szCs w:val="22"/>
          <w:lang w:eastAsia="en-US"/>
        </w:rPr>
        <w:t>kątem</w:t>
      </w:r>
      <w:r w:rsidRPr="00A16722">
        <w:rPr>
          <w:spacing w:val="-9"/>
          <w:sz w:val="22"/>
          <w:szCs w:val="22"/>
          <w:lang w:eastAsia="en-US"/>
        </w:rPr>
        <w:t xml:space="preserve"> </w:t>
      </w:r>
      <w:r w:rsidRPr="00A16722">
        <w:rPr>
          <w:sz w:val="22"/>
          <w:szCs w:val="22"/>
          <w:lang w:eastAsia="en-US"/>
        </w:rPr>
        <w:t>bezpieczeństwa,</w:t>
      </w:r>
      <w:r w:rsidRPr="00A16722">
        <w:rPr>
          <w:spacing w:val="-5"/>
          <w:sz w:val="22"/>
          <w:szCs w:val="22"/>
          <w:lang w:eastAsia="en-US"/>
        </w:rPr>
        <w:t xml:space="preserve"> </w:t>
      </w:r>
      <w:r w:rsidRPr="00A16722">
        <w:rPr>
          <w:sz w:val="22"/>
          <w:szCs w:val="22"/>
          <w:lang w:eastAsia="en-US"/>
        </w:rPr>
        <w:t>higieny pracy i bezpieczeństwa pożarowego</w:t>
      </w:r>
      <w:r w:rsidRPr="00B03376">
        <w:rPr>
          <w:sz w:val="22"/>
          <w:szCs w:val="22"/>
        </w:rPr>
        <w:t>.</w:t>
      </w:r>
    </w:p>
    <w:p w14:paraId="3F0137FD" w14:textId="466616C1" w:rsidR="00ED2A4E" w:rsidRDefault="00ED2A4E" w:rsidP="00ED2A4E">
      <w:pPr>
        <w:pStyle w:val="Akapitzlist"/>
        <w:numPr>
          <w:ilvl w:val="0"/>
          <w:numId w:val="84"/>
        </w:numPr>
        <w:spacing w:before="60" w:after="60"/>
        <w:ind w:left="714" w:hanging="357"/>
        <w:contextualSpacing w:val="0"/>
        <w:jc w:val="both"/>
        <w:rPr>
          <w:sz w:val="22"/>
          <w:szCs w:val="22"/>
        </w:rPr>
      </w:pPr>
      <w:r w:rsidRPr="00A16722">
        <w:rPr>
          <w:sz w:val="22"/>
          <w:szCs w:val="22"/>
          <w:lang w:eastAsia="en-US"/>
        </w:rPr>
        <w:t>Przedmiot</w:t>
      </w:r>
      <w:r w:rsidRPr="00A16722">
        <w:rPr>
          <w:spacing w:val="-21"/>
          <w:sz w:val="22"/>
          <w:szCs w:val="22"/>
          <w:lang w:eastAsia="en-US"/>
        </w:rPr>
        <w:t xml:space="preserve"> </w:t>
      </w:r>
      <w:r w:rsidRPr="00A16722">
        <w:rPr>
          <w:sz w:val="22"/>
          <w:szCs w:val="22"/>
          <w:lang w:eastAsia="en-US"/>
        </w:rPr>
        <w:t>zamówienia</w:t>
      </w:r>
      <w:r w:rsidRPr="00A16722">
        <w:rPr>
          <w:spacing w:val="-20"/>
          <w:sz w:val="22"/>
          <w:szCs w:val="22"/>
          <w:lang w:eastAsia="en-US"/>
        </w:rPr>
        <w:t xml:space="preserve"> </w:t>
      </w:r>
      <w:r w:rsidRPr="00A16722">
        <w:rPr>
          <w:sz w:val="22"/>
          <w:szCs w:val="22"/>
          <w:lang w:eastAsia="en-US"/>
        </w:rPr>
        <w:t>musi</w:t>
      </w:r>
      <w:r w:rsidRPr="00A16722">
        <w:rPr>
          <w:spacing w:val="-16"/>
          <w:sz w:val="22"/>
          <w:szCs w:val="22"/>
          <w:lang w:eastAsia="en-US"/>
        </w:rPr>
        <w:t xml:space="preserve"> </w:t>
      </w:r>
      <w:r w:rsidRPr="00A16722">
        <w:rPr>
          <w:sz w:val="22"/>
          <w:szCs w:val="22"/>
          <w:lang w:eastAsia="en-US"/>
        </w:rPr>
        <w:t>być</w:t>
      </w:r>
      <w:r w:rsidRPr="00A16722">
        <w:rPr>
          <w:spacing w:val="-24"/>
          <w:sz w:val="22"/>
          <w:szCs w:val="22"/>
          <w:lang w:eastAsia="en-US"/>
        </w:rPr>
        <w:t xml:space="preserve"> </w:t>
      </w:r>
      <w:r w:rsidRPr="00A16722">
        <w:rPr>
          <w:sz w:val="22"/>
          <w:szCs w:val="22"/>
          <w:lang w:eastAsia="en-US"/>
        </w:rPr>
        <w:t>wykonany</w:t>
      </w:r>
      <w:r w:rsidRPr="00A16722">
        <w:rPr>
          <w:spacing w:val="-16"/>
          <w:sz w:val="22"/>
          <w:szCs w:val="22"/>
          <w:lang w:eastAsia="en-US"/>
        </w:rPr>
        <w:t xml:space="preserve"> </w:t>
      </w:r>
      <w:r w:rsidRPr="00A16722">
        <w:rPr>
          <w:sz w:val="22"/>
          <w:szCs w:val="22"/>
          <w:lang w:eastAsia="en-US"/>
        </w:rPr>
        <w:t>z</w:t>
      </w:r>
      <w:r w:rsidRPr="00A16722">
        <w:rPr>
          <w:spacing w:val="-29"/>
          <w:sz w:val="22"/>
          <w:szCs w:val="22"/>
          <w:lang w:eastAsia="en-US"/>
        </w:rPr>
        <w:t xml:space="preserve"> </w:t>
      </w:r>
      <w:r w:rsidRPr="00A16722">
        <w:rPr>
          <w:sz w:val="22"/>
          <w:szCs w:val="22"/>
          <w:lang w:eastAsia="en-US"/>
        </w:rPr>
        <w:t>podzespołów,</w:t>
      </w:r>
      <w:r w:rsidRPr="00A16722">
        <w:rPr>
          <w:spacing w:val="-19"/>
          <w:sz w:val="22"/>
          <w:szCs w:val="22"/>
          <w:lang w:eastAsia="en-US"/>
        </w:rPr>
        <w:t xml:space="preserve"> </w:t>
      </w:r>
      <w:r w:rsidRPr="00A16722">
        <w:rPr>
          <w:sz w:val="22"/>
          <w:szCs w:val="22"/>
          <w:lang w:eastAsia="en-US"/>
        </w:rPr>
        <w:t>części</w:t>
      </w:r>
      <w:r w:rsidRPr="00A16722">
        <w:rPr>
          <w:spacing w:val="-15"/>
          <w:sz w:val="22"/>
          <w:szCs w:val="22"/>
          <w:lang w:eastAsia="en-US"/>
        </w:rPr>
        <w:t xml:space="preserve"> </w:t>
      </w:r>
      <w:r w:rsidRPr="00A16722">
        <w:rPr>
          <w:sz w:val="22"/>
          <w:szCs w:val="22"/>
          <w:lang w:eastAsia="en-US"/>
        </w:rPr>
        <w:t>i</w:t>
      </w:r>
      <w:r w:rsidRPr="00A16722">
        <w:rPr>
          <w:spacing w:val="-24"/>
          <w:sz w:val="22"/>
          <w:szCs w:val="22"/>
          <w:lang w:eastAsia="en-US"/>
        </w:rPr>
        <w:t xml:space="preserve"> </w:t>
      </w:r>
      <w:r w:rsidRPr="00A16722">
        <w:rPr>
          <w:sz w:val="22"/>
          <w:szCs w:val="22"/>
          <w:lang w:eastAsia="en-US"/>
        </w:rPr>
        <w:t>materiałów</w:t>
      </w:r>
      <w:r w:rsidRPr="00A16722">
        <w:rPr>
          <w:spacing w:val="-17"/>
          <w:sz w:val="22"/>
          <w:szCs w:val="22"/>
          <w:lang w:eastAsia="en-US"/>
        </w:rPr>
        <w:t xml:space="preserve"> </w:t>
      </w:r>
      <w:r w:rsidRPr="00A16722">
        <w:rPr>
          <w:sz w:val="22"/>
          <w:szCs w:val="22"/>
          <w:lang w:eastAsia="en-US"/>
        </w:rPr>
        <w:t>nowych,</w:t>
      </w:r>
      <w:r w:rsidRPr="00A16722">
        <w:rPr>
          <w:spacing w:val="-23"/>
          <w:sz w:val="22"/>
          <w:szCs w:val="22"/>
          <w:lang w:eastAsia="en-US"/>
        </w:rPr>
        <w:t xml:space="preserve"> </w:t>
      </w:r>
      <w:r w:rsidRPr="00A16722">
        <w:rPr>
          <w:sz w:val="22"/>
          <w:szCs w:val="22"/>
          <w:lang w:eastAsia="en-US"/>
        </w:rPr>
        <w:t>czyli</w:t>
      </w:r>
      <w:r w:rsidRPr="00A16722">
        <w:rPr>
          <w:w w:val="94"/>
          <w:sz w:val="22"/>
          <w:szCs w:val="22"/>
          <w:lang w:eastAsia="en-US"/>
        </w:rPr>
        <w:t xml:space="preserve"> </w:t>
      </w:r>
      <w:r w:rsidRPr="00A16722">
        <w:rPr>
          <w:sz w:val="22"/>
          <w:szCs w:val="22"/>
          <w:lang w:eastAsia="en-US"/>
        </w:rPr>
        <w:t>takich,</w:t>
      </w:r>
      <w:r w:rsidRPr="00A16722">
        <w:rPr>
          <w:spacing w:val="-33"/>
          <w:sz w:val="22"/>
          <w:szCs w:val="22"/>
          <w:lang w:eastAsia="en-US"/>
        </w:rPr>
        <w:t xml:space="preserve"> </w:t>
      </w:r>
      <w:proofErr w:type="gramStart"/>
      <w:r w:rsidRPr="00A16722">
        <w:rPr>
          <w:sz w:val="22"/>
          <w:szCs w:val="22"/>
          <w:lang w:eastAsia="en-US"/>
        </w:rPr>
        <w:t>które</w:t>
      </w:r>
      <w:r>
        <w:rPr>
          <w:sz w:val="22"/>
          <w:szCs w:val="22"/>
          <w:lang w:eastAsia="en-US"/>
        </w:rPr>
        <w:t xml:space="preserve"> </w:t>
      </w:r>
      <w:r w:rsidRPr="00A16722">
        <w:rPr>
          <w:spacing w:val="-33"/>
          <w:sz w:val="22"/>
          <w:szCs w:val="22"/>
          <w:lang w:eastAsia="en-US"/>
        </w:rPr>
        <w:t xml:space="preserve"> </w:t>
      </w:r>
      <w:r w:rsidRPr="00A16722">
        <w:rPr>
          <w:sz w:val="22"/>
          <w:szCs w:val="22"/>
          <w:lang w:eastAsia="en-US"/>
        </w:rPr>
        <w:t>nie</w:t>
      </w:r>
      <w:proofErr w:type="gramEnd"/>
      <w:r w:rsidRPr="00A16722">
        <w:rPr>
          <w:spacing w:val="-33"/>
          <w:sz w:val="22"/>
          <w:szCs w:val="22"/>
          <w:lang w:eastAsia="en-US"/>
        </w:rPr>
        <w:t xml:space="preserve"> </w:t>
      </w:r>
      <w:r>
        <w:rPr>
          <w:spacing w:val="-33"/>
          <w:sz w:val="22"/>
          <w:szCs w:val="22"/>
          <w:lang w:eastAsia="en-US"/>
        </w:rPr>
        <w:t xml:space="preserve"> </w:t>
      </w:r>
      <w:r w:rsidRPr="00A16722">
        <w:rPr>
          <w:sz w:val="22"/>
          <w:szCs w:val="22"/>
          <w:lang w:eastAsia="en-US"/>
        </w:rPr>
        <w:t>były</w:t>
      </w:r>
      <w:r w:rsidRPr="00A16722">
        <w:rPr>
          <w:spacing w:val="-30"/>
          <w:sz w:val="22"/>
          <w:szCs w:val="22"/>
          <w:lang w:eastAsia="en-US"/>
        </w:rPr>
        <w:t xml:space="preserve"> </w:t>
      </w:r>
      <w:r w:rsidRPr="00A16722">
        <w:rPr>
          <w:sz w:val="22"/>
          <w:szCs w:val="22"/>
          <w:lang w:eastAsia="en-US"/>
        </w:rPr>
        <w:t>remontowane,</w:t>
      </w:r>
      <w:r w:rsidRPr="00A16722">
        <w:rPr>
          <w:spacing w:val="-28"/>
          <w:sz w:val="22"/>
          <w:szCs w:val="22"/>
          <w:lang w:eastAsia="en-US"/>
        </w:rPr>
        <w:t xml:space="preserve"> </w:t>
      </w:r>
      <w:r w:rsidRPr="00A16722">
        <w:rPr>
          <w:sz w:val="22"/>
          <w:szCs w:val="22"/>
          <w:lang w:eastAsia="en-US"/>
        </w:rPr>
        <w:t>regenerowane</w:t>
      </w:r>
      <w:r w:rsidRPr="00A16722">
        <w:rPr>
          <w:spacing w:val="-22"/>
          <w:sz w:val="22"/>
          <w:szCs w:val="22"/>
          <w:lang w:eastAsia="en-US"/>
        </w:rPr>
        <w:t xml:space="preserve"> </w:t>
      </w:r>
      <w:r w:rsidRPr="00A16722">
        <w:rPr>
          <w:sz w:val="22"/>
          <w:szCs w:val="22"/>
          <w:lang w:eastAsia="en-US"/>
        </w:rPr>
        <w:t>i</w:t>
      </w:r>
      <w:r w:rsidRPr="00A16722">
        <w:rPr>
          <w:spacing w:val="-31"/>
          <w:sz w:val="22"/>
          <w:szCs w:val="22"/>
          <w:lang w:eastAsia="en-US"/>
        </w:rPr>
        <w:t xml:space="preserve"> </w:t>
      </w:r>
      <w:r w:rsidRPr="00A16722">
        <w:rPr>
          <w:sz w:val="22"/>
          <w:szCs w:val="22"/>
          <w:lang w:eastAsia="en-US"/>
        </w:rPr>
        <w:t>używane</w:t>
      </w:r>
      <w:r>
        <w:rPr>
          <w:sz w:val="22"/>
          <w:szCs w:val="22"/>
        </w:rPr>
        <w:t>.</w:t>
      </w:r>
    </w:p>
    <w:p w14:paraId="2CCDB5D6" w14:textId="77777777" w:rsidR="00ED2A4E" w:rsidRDefault="00ED2A4E" w:rsidP="00ED2A4E">
      <w:pPr>
        <w:pStyle w:val="Akapitzlist"/>
        <w:numPr>
          <w:ilvl w:val="0"/>
          <w:numId w:val="84"/>
        </w:numPr>
        <w:jc w:val="both"/>
        <w:rPr>
          <w:sz w:val="22"/>
          <w:szCs w:val="22"/>
        </w:rPr>
      </w:pPr>
      <w:r w:rsidRPr="00A16722">
        <w:rPr>
          <w:sz w:val="22"/>
          <w:szCs w:val="22"/>
          <w:lang w:eastAsia="en-US"/>
        </w:rPr>
        <w:t>Przedmiot</w:t>
      </w:r>
      <w:r w:rsidRPr="00A16722">
        <w:rPr>
          <w:spacing w:val="25"/>
          <w:sz w:val="22"/>
          <w:szCs w:val="22"/>
          <w:lang w:eastAsia="en-US"/>
        </w:rPr>
        <w:t xml:space="preserve"> </w:t>
      </w:r>
      <w:r w:rsidRPr="00A16722">
        <w:rPr>
          <w:sz w:val="22"/>
          <w:szCs w:val="22"/>
          <w:lang w:eastAsia="en-US"/>
        </w:rPr>
        <w:t>zamówienia</w:t>
      </w:r>
      <w:r w:rsidRPr="00A16722">
        <w:rPr>
          <w:spacing w:val="28"/>
          <w:sz w:val="22"/>
          <w:szCs w:val="22"/>
          <w:lang w:eastAsia="en-US"/>
        </w:rPr>
        <w:t xml:space="preserve"> </w:t>
      </w:r>
      <w:r w:rsidRPr="00A16722">
        <w:rPr>
          <w:sz w:val="22"/>
          <w:szCs w:val="22"/>
          <w:lang w:eastAsia="en-US"/>
        </w:rPr>
        <w:t>musi</w:t>
      </w:r>
      <w:r w:rsidRPr="00A16722">
        <w:rPr>
          <w:spacing w:val="23"/>
          <w:sz w:val="22"/>
          <w:szCs w:val="22"/>
          <w:lang w:eastAsia="en-US"/>
        </w:rPr>
        <w:t xml:space="preserve"> </w:t>
      </w:r>
      <w:r w:rsidRPr="00A16722">
        <w:rPr>
          <w:sz w:val="22"/>
          <w:szCs w:val="22"/>
          <w:lang w:eastAsia="en-US"/>
        </w:rPr>
        <w:t>być</w:t>
      </w:r>
      <w:r w:rsidRPr="00A16722">
        <w:rPr>
          <w:spacing w:val="17"/>
          <w:sz w:val="22"/>
          <w:szCs w:val="22"/>
          <w:lang w:eastAsia="en-US"/>
        </w:rPr>
        <w:t xml:space="preserve"> </w:t>
      </w:r>
      <w:r w:rsidRPr="00A16722">
        <w:rPr>
          <w:sz w:val="22"/>
          <w:szCs w:val="22"/>
          <w:lang w:eastAsia="en-US"/>
        </w:rPr>
        <w:t>oznakowany</w:t>
      </w:r>
      <w:r w:rsidRPr="00A16722">
        <w:rPr>
          <w:spacing w:val="25"/>
          <w:sz w:val="22"/>
          <w:szCs w:val="22"/>
          <w:lang w:eastAsia="en-US"/>
        </w:rPr>
        <w:t xml:space="preserve"> </w:t>
      </w:r>
      <w:r w:rsidRPr="00A16722">
        <w:rPr>
          <w:sz w:val="22"/>
          <w:szCs w:val="22"/>
          <w:lang w:eastAsia="en-US"/>
        </w:rPr>
        <w:t>w</w:t>
      </w:r>
      <w:r w:rsidRPr="00A16722">
        <w:rPr>
          <w:spacing w:val="20"/>
          <w:sz w:val="22"/>
          <w:szCs w:val="22"/>
          <w:lang w:eastAsia="en-US"/>
        </w:rPr>
        <w:t xml:space="preserve"> </w:t>
      </w:r>
      <w:r w:rsidRPr="00A16722">
        <w:rPr>
          <w:sz w:val="22"/>
          <w:szCs w:val="22"/>
          <w:lang w:eastAsia="en-US"/>
        </w:rPr>
        <w:t>sposób</w:t>
      </w:r>
      <w:r w:rsidRPr="00A16722">
        <w:rPr>
          <w:spacing w:val="5"/>
          <w:sz w:val="22"/>
          <w:szCs w:val="22"/>
          <w:lang w:eastAsia="en-US"/>
        </w:rPr>
        <w:t xml:space="preserve"> </w:t>
      </w:r>
      <w:r w:rsidRPr="00A16722">
        <w:rPr>
          <w:sz w:val="22"/>
          <w:szCs w:val="22"/>
          <w:lang w:eastAsia="en-US"/>
        </w:rPr>
        <w:t>trwały,</w:t>
      </w:r>
      <w:r w:rsidRPr="00A16722">
        <w:rPr>
          <w:spacing w:val="21"/>
          <w:sz w:val="22"/>
          <w:szCs w:val="22"/>
          <w:lang w:eastAsia="en-US"/>
        </w:rPr>
        <w:t xml:space="preserve"> </w:t>
      </w:r>
      <w:r w:rsidRPr="00A16722">
        <w:rPr>
          <w:sz w:val="22"/>
          <w:szCs w:val="22"/>
          <w:lang w:eastAsia="en-US"/>
        </w:rPr>
        <w:t>umożliwiający</w:t>
      </w:r>
      <w:r w:rsidRPr="00A16722">
        <w:rPr>
          <w:spacing w:val="-6"/>
          <w:sz w:val="22"/>
          <w:szCs w:val="22"/>
          <w:lang w:eastAsia="en-US"/>
        </w:rPr>
        <w:t xml:space="preserve"> </w:t>
      </w:r>
      <w:r w:rsidRPr="00A16722">
        <w:rPr>
          <w:sz w:val="22"/>
          <w:szCs w:val="22"/>
          <w:lang w:eastAsia="en-US"/>
        </w:rPr>
        <w:t>łatwą</w:t>
      </w:r>
      <w:r w:rsidRPr="00A16722">
        <w:rPr>
          <w:spacing w:val="26"/>
          <w:w w:val="98"/>
          <w:sz w:val="22"/>
          <w:szCs w:val="22"/>
          <w:lang w:eastAsia="en-US"/>
        </w:rPr>
        <w:t xml:space="preserve"> </w:t>
      </w:r>
      <w:r w:rsidRPr="00A16722">
        <w:rPr>
          <w:sz w:val="22"/>
          <w:szCs w:val="22"/>
          <w:lang w:eastAsia="en-US"/>
        </w:rPr>
        <w:t>identyfikację producenta</w:t>
      </w:r>
      <w:r>
        <w:rPr>
          <w:sz w:val="22"/>
          <w:szCs w:val="22"/>
        </w:rPr>
        <w:t>.</w:t>
      </w:r>
    </w:p>
    <w:p w14:paraId="6AC58CCF" w14:textId="77777777" w:rsidR="00ED2A4E" w:rsidRPr="00306EB4" w:rsidRDefault="00ED2A4E" w:rsidP="00ED2A4E">
      <w:pPr>
        <w:pStyle w:val="Akapitzlist"/>
        <w:numPr>
          <w:ilvl w:val="0"/>
          <w:numId w:val="84"/>
        </w:numPr>
        <w:spacing w:before="60"/>
        <w:ind w:left="714" w:hanging="357"/>
        <w:contextualSpacing w:val="0"/>
        <w:jc w:val="both"/>
        <w:rPr>
          <w:sz w:val="22"/>
          <w:szCs w:val="22"/>
        </w:rPr>
      </w:pPr>
      <w:r w:rsidRPr="00A16722">
        <w:rPr>
          <w:sz w:val="22"/>
          <w:szCs w:val="22"/>
          <w:lang w:eastAsia="en-US"/>
        </w:rPr>
        <w:t>Przedmiot</w:t>
      </w:r>
      <w:r w:rsidRPr="00A16722">
        <w:rPr>
          <w:spacing w:val="-1"/>
          <w:sz w:val="22"/>
          <w:szCs w:val="22"/>
          <w:lang w:eastAsia="en-US"/>
        </w:rPr>
        <w:t xml:space="preserve"> </w:t>
      </w:r>
      <w:r w:rsidRPr="00A16722">
        <w:rPr>
          <w:sz w:val="22"/>
          <w:szCs w:val="22"/>
          <w:lang w:eastAsia="en-US"/>
        </w:rPr>
        <w:t>zamówienia</w:t>
      </w:r>
      <w:r w:rsidRPr="00A16722">
        <w:rPr>
          <w:spacing w:val="2"/>
          <w:sz w:val="22"/>
          <w:szCs w:val="22"/>
          <w:lang w:eastAsia="en-US"/>
        </w:rPr>
        <w:t xml:space="preserve"> </w:t>
      </w:r>
      <w:r w:rsidRPr="00A16722">
        <w:rPr>
          <w:sz w:val="22"/>
          <w:szCs w:val="22"/>
          <w:lang w:eastAsia="en-US"/>
        </w:rPr>
        <w:t>musi</w:t>
      </w:r>
      <w:r w:rsidRPr="00A16722">
        <w:rPr>
          <w:spacing w:val="5"/>
          <w:sz w:val="22"/>
          <w:szCs w:val="22"/>
          <w:lang w:eastAsia="en-US"/>
        </w:rPr>
        <w:t xml:space="preserve"> </w:t>
      </w:r>
      <w:r w:rsidRPr="00A16722">
        <w:rPr>
          <w:sz w:val="22"/>
          <w:szCs w:val="22"/>
          <w:lang w:eastAsia="en-US"/>
        </w:rPr>
        <w:t>być</w:t>
      </w:r>
      <w:r w:rsidRPr="00A16722">
        <w:rPr>
          <w:spacing w:val="-7"/>
          <w:sz w:val="22"/>
          <w:szCs w:val="22"/>
          <w:lang w:eastAsia="en-US"/>
        </w:rPr>
        <w:t xml:space="preserve"> </w:t>
      </w:r>
      <w:r w:rsidRPr="00A16722">
        <w:rPr>
          <w:sz w:val="22"/>
          <w:szCs w:val="22"/>
          <w:lang w:eastAsia="en-US"/>
        </w:rPr>
        <w:t>wykonany</w:t>
      </w:r>
      <w:r w:rsidRPr="00A16722">
        <w:rPr>
          <w:spacing w:val="4"/>
          <w:sz w:val="22"/>
          <w:szCs w:val="22"/>
          <w:lang w:eastAsia="en-US"/>
        </w:rPr>
        <w:t xml:space="preserve"> </w:t>
      </w:r>
      <w:r w:rsidRPr="00A16722">
        <w:rPr>
          <w:b/>
          <w:sz w:val="22"/>
          <w:szCs w:val="22"/>
          <w:lang w:eastAsia="en-US"/>
        </w:rPr>
        <w:t>zgodnie</w:t>
      </w:r>
      <w:r w:rsidRPr="00A16722">
        <w:rPr>
          <w:b/>
          <w:spacing w:val="-5"/>
          <w:sz w:val="22"/>
          <w:szCs w:val="22"/>
          <w:lang w:eastAsia="en-US"/>
        </w:rPr>
        <w:t xml:space="preserve"> </w:t>
      </w:r>
      <w:r w:rsidRPr="00A16722">
        <w:rPr>
          <w:b/>
          <w:sz w:val="22"/>
          <w:szCs w:val="22"/>
          <w:lang w:eastAsia="en-US"/>
        </w:rPr>
        <w:t>z</w:t>
      </w:r>
      <w:r w:rsidRPr="00A16722">
        <w:rPr>
          <w:b/>
          <w:spacing w:val="-20"/>
          <w:sz w:val="22"/>
          <w:szCs w:val="22"/>
          <w:lang w:eastAsia="en-US"/>
        </w:rPr>
        <w:t xml:space="preserve"> </w:t>
      </w:r>
      <w:r w:rsidRPr="00A16722">
        <w:rPr>
          <w:b/>
          <w:sz w:val="22"/>
          <w:szCs w:val="22"/>
          <w:lang w:eastAsia="en-US"/>
        </w:rPr>
        <w:t>dokumentacją</w:t>
      </w:r>
      <w:r w:rsidRPr="00A16722">
        <w:rPr>
          <w:b/>
          <w:spacing w:val="3"/>
          <w:sz w:val="22"/>
          <w:szCs w:val="22"/>
          <w:lang w:eastAsia="en-US"/>
        </w:rPr>
        <w:t xml:space="preserve"> </w:t>
      </w:r>
      <w:r w:rsidRPr="00A16722">
        <w:rPr>
          <w:b/>
          <w:sz w:val="22"/>
          <w:szCs w:val="22"/>
          <w:lang w:eastAsia="en-US"/>
        </w:rPr>
        <w:t>techniczną</w:t>
      </w:r>
      <w:r w:rsidRPr="00A16722">
        <w:rPr>
          <w:spacing w:val="5"/>
          <w:sz w:val="22"/>
          <w:szCs w:val="22"/>
          <w:lang w:eastAsia="en-US"/>
        </w:rPr>
        <w:t xml:space="preserve"> </w:t>
      </w:r>
      <w:r w:rsidRPr="00A16722">
        <w:rPr>
          <w:sz w:val="22"/>
          <w:szCs w:val="22"/>
          <w:lang w:eastAsia="en-US"/>
        </w:rPr>
        <w:t>konstrukcji</w:t>
      </w:r>
      <w:r w:rsidRPr="00A16722">
        <w:rPr>
          <w:w w:val="93"/>
          <w:sz w:val="22"/>
          <w:szCs w:val="22"/>
          <w:lang w:eastAsia="en-US"/>
        </w:rPr>
        <w:t xml:space="preserve"> </w:t>
      </w:r>
      <w:r w:rsidRPr="00A16722">
        <w:rPr>
          <w:sz w:val="22"/>
          <w:szCs w:val="22"/>
          <w:lang w:eastAsia="en-US"/>
        </w:rPr>
        <w:t>nośnej</w:t>
      </w:r>
      <w:r w:rsidRPr="00A16722">
        <w:rPr>
          <w:spacing w:val="32"/>
          <w:sz w:val="22"/>
          <w:szCs w:val="22"/>
          <w:lang w:eastAsia="en-US"/>
        </w:rPr>
        <w:t xml:space="preserve"> </w:t>
      </w:r>
      <w:r w:rsidRPr="00A16722">
        <w:rPr>
          <w:sz w:val="22"/>
          <w:szCs w:val="22"/>
          <w:lang w:eastAsia="en-US"/>
        </w:rPr>
        <w:t>przenośników</w:t>
      </w:r>
      <w:r w:rsidRPr="00A16722">
        <w:rPr>
          <w:spacing w:val="48"/>
          <w:sz w:val="22"/>
          <w:szCs w:val="22"/>
          <w:lang w:eastAsia="en-US"/>
        </w:rPr>
        <w:t xml:space="preserve"> </w:t>
      </w:r>
      <w:r w:rsidRPr="00A16722">
        <w:rPr>
          <w:sz w:val="22"/>
          <w:szCs w:val="22"/>
          <w:lang w:eastAsia="en-US"/>
        </w:rPr>
        <w:t>taśmowych</w:t>
      </w:r>
      <w:r w:rsidRPr="00A16722">
        <w:rPr>
          <w:spacing w:val="37"/>
          <w:sz w:val="22"/>
          <w:szCs w:val="22"/>
          <w:lang w:eastAsia="en-US"/>
        </w:rPr>
        <w:t xml:space="preserve"> </w:t>
      </w:r>
      <w:r w:rsidRPr="00A16722">
        <w:rPr>
          <w:sz w:val="22"/>
          <w:szCs w:val="22"/>
          <w:lang w:eastAsia="en-US"/>
        </w:rPr>
        <w:t>typ</w:t>
      </w:r>
      <w:r w:rsidRPr="00A16722">
        <w:rPr>
          <w:spacing w:val="29"/>
          <w:sz w:val="22"/>
          <w:szCs w:val="22"/>
          <w:lang w:eastAsia="en-US"/>
        </w:rPr>
        <w:t xml:space="preserve"> </w:t>
      </w:r>
      <w:r w:rsidRPr="00A16722">
        <w:rPr>
          <w:sz w:val="22"/>
          <w:szCs w:val="22"/>
          <w:lang w:eastAsia="en-US"/>
        </w:rPr>
        <w:t>„Piast"</w:t>
      </w:r>
      <w:r w:rsidRPr="00A16722">
        <w:rPr>
          <w:spacing w:val="25"/>
          <w:sz w:val="22"/>
          <w:szCs w:val="22"/>
          <w:lang w:eastAsia="en-US"/>
        </w:rPr>
        <w:t xml:space="preserve"> </w:t>
      </w:r>
      <w:r w:rsidRPr="00C74666">
        <w:rPr>
          <w:rFonts w:eastAsia="Calibri"/>
          <w:sz w:val="22"/>
          <w:szCs w:val="22"/>
        </w:rPr>
        <w:t>–</w:t>
      </w:r>
      <w:r w:rsidRPr="00A16722">
        <w:rPr>
          <w:spacing w:val="9"/>
          <w:sz w:val="22"/>
          <w:szCs w:val="22"/>
          <w:lang w:eastAsia="en-US"/>
        </w:rPr>
        <w:t xml:space="preserve"> </w:t>
      </w:r>
      <w:r w:rsidRPr="00A977E9">
        <w:rPr>
          <w:b/>
          <w:bCs/>
          <w:i/>
          <w:sz w:val="22"/>
          <w:szCs w:val="22"/>
          <w:lang w:eastAsia="en-US"/>
        </w:rPr>
        <w:t>zgodnie</w:t>
      </w:r>
      <w:r w:rsidRPr="00A977E9">
        <w:rPr>
          <w:b/>
          <w:bCs/>
          <w:i/>
          <w:spacing w:val="36"/>
          <w:sz w:val="22"/>
          <w:szCs w:val="22"/>
          <w:lang w:eastAsia="en-US"/>
        </w:rPr>
        <w:t xml:space="preserve"> </w:t>
      </w:r>
      <w:r w:rsidRPr="00A977E9">
        <w:rPr>
          <w:b/>
          <w:bCs/>
          <w:i/>
          <w:sz w:val="22"/>
          <w:szCs w:val="22"/>
          <w:lang w:eastAsia="en-US"/>
        </w:rPr>
        <w:t>z</w:t>
      </w:r>
      <w:r w:rsidRPr="00A977E9">
        <w:rPr>
          <w:b/>
          <w:bCs/>
          <w:i/>
          <w:spacing w:val="-5"/>
          <w:sz w:val="22"/>
          <w:szCs w:val="22"/>
          <w:lang w:eastAsia="en-US"/>
        </w:rPr>
        <w:t xml:space="preserve"> </w:t>
      </w:r>
      <w:r>
        <w:rPr>
          <w:b/>
          <w:bCs/>
          <w:i/>
          <w:sz w:val="22"/>
          <w:szCs w:val="22"/>
          <w:lang w:eastAsia="en-US"/>
        </w:rPr>
        <w:t>Z</w:t>
      </w:r>
      <w:r w:rsidRPr="00A977E9">
        <w:rPr>
          <w:b/>
          <w:bCs/>
          <w:i/>
          <w:sz w:val="22"/>
          <w:szCs w:val="22"/>
          <w:lang w:eastAsia="en-US"/>
        </w:rPr>
        <w:t>ałącznikiem nr 1a do</w:t>
      </w:r>
      <w:r w:rsidRPr="00A977E9">
        <w:rPr>
          <w:b/>
          <w:bCs/>
          <w:i/>
          <w:spacing w:val="11"/>
          <w:sz w:val="22"/>
          <w:szCs w:val="22"/>
          <w:lang w:eastAsia="en-US"/>
        </w:rPr>
        <w:t xml:space="preserve"> </w:t>
      </w:r>
      <w:r w:rsidRPr="00A977E9">
        <w:rPr>
          <w:b/>
          <w:bCs/>
          <w:i/>
          <w:sz w:val="22"/>
          <w:szCs w:val="22"/>
          <w:lang w:eastAsia="en-US"/>
        </w:rPr>
        <w:t>SWZ</w:t>
      </w:r>
      <w:r w:rsidRPr="00A977E9">
        <w:rPr>
          <w:i/>
          <w:sz w:val="22"/>
          <w:szCs w:val="22"/>
          <w:lang w:eastAsia="en-US"/>
        </w:rPr>
        <w:t>.</w:t>
      </w:r>
      <w:r w:rsidRPr="00A16722">
        <w:rPr>
          <w:i/>
          <w:spacing w:val="22"/>
          <w:sz w:val="22"/>
          <w:szCs w:val="22"/>
          <w:lang w:eastAsia="en-US"/>
        </w:rPr>
        <w:t xml:space="preserve"> </w:t>
      </w:r>
      <w:r w:rsidRPr="00A16722">
        <w:rPr>
          <w:i/>
          <w:sz w:val="22"/>
          <w:szCs w:val="22"/>
          <w:lang w:eastAsia="en-US"/>
        </w:rPr>
        <w:t>(odrębny plik)</w:t>
      </w:r>
      <w:r>
        <w:rPr>
          <w:i/>
          <w:sz w:val="22"/>
          <w:szCs w:val="22"/>
          <w:lang w:eastAsia="en-US"/>
        </w:rPr>
        <w:t>.</w:t>
      </w:r>
    </w:p>
    <w:p w14:paraId="37B7D8A3" w14:textId="77777777" w:rsidR="00ED2A4E" w:rsidRPr="00A16722" w:rsidRDefault="00ED2A4E" w:rsidP="00ED2A4E">
      <w:pPr>
        <w:numPr>
          <w:ilvl w:val="0"/>
          <w:numId w:val="84"/>
        </w:numPr>
        <w:spacing w:before="60"/>
        <w:ind w:left="714" w:hanging="357"/>
        <w:jc w:val="both"/>
        <w:rPr>
          <w:sz w:val="22"/>
          <w:szCs w:val="22"/>
        </w:rPr>
      </w:pPr>
      <w:r w:rsidRPr="00A16722">
        <w:rPr>
          <w:sz w:val="22"/>
          <w:szCs w:val="22"/>
        </w:rPr>
        <w:t>Uwarunkowania środowiskowe realizacji zamówienia:</w:t>
      </w:r>
    </w:p>
    <w:p w14:paraId="22FEAD5F" w14:textId="77777777" w:rsidR="00ED2A4E" w:rsidRDefault="00ED2A4E" w:rsidP="00ED2A4E">
      <w:pPr>
        <w:pStyle w:val="Akapitzlist"/>
        <w:numPr>
          <w:ilvl w:val="0"/>
          <w:numId w:val="85"/>
        </w:numPr>
        <w:spacing w:before="20"/>
        <w:ind w:left="993" w:hanging="284"/>
        <w:contextualSpacing w:val="0"/>
        <w:jc w:val="both"/>
        <w:rPr>
          <w:sz w:val="22"/>
          <w:szCs w:val="22"/>
        </w:rPr>
      </w:pPr>
      <w:r w:rsidRPr="00306EB4">
        <w:rPr>
          <w:sz w:val="22"/>
          <w:szCs w:val="22"/>
        </w:rPr>
        <w:t xml:space="preserve">wilgotność maksymalna </w:t>
      </w:r>
      <w:r w:rsidRPr="00C74666">
        <w:rPr>
          <w:rFonts w:eastAsia="Calibri"/>
          <w:sz w:val="22"/>
          <w:szCs w:val="22"/>
        </w:rPr>
        <w:t>–</w:t>
      </w:r>
      <w:r w:rsidRPr="00306EB4">
        <w:rPr>
          <w:sz w:val="22"/>
          <w:szCs w:val="22"/>
        </w:rPr>
        <w:t xml:space="preserve"> 97%,</w:t>
      </w:r>
    </w:p>
    <w:p w14:paraId="1F4DEC48" w14:textId="77777777" w:rsidR="00ED2A4E" w:rsidRPr="00306EB4" w:rsidRDefault="00ED2A4E" w:rsidP="00ED2A4E">
      <w:pPr>
        <w:pStyle w:val="Akapitzlist"/>
        <w:numPr>
          <w:ilvl w:val="0"/>
          <w:numId w:val="85"/>
        </w:numPr>
        <w:ind w:left="993" w:hanging="284"/>
        <w:jc w:val="both"/>
        <w:rPr>
          <w:sz w:val="22"/>
          <w:szCs w:val="22"/>
        </w:rPr>
      </w:pPr>
      <w:r w:rsidRPr="00306EB4">
        <w:rPr>
          <w:sz w:val="22"/>
          <w:szCs w:val="22"/>
        </w:rPr>
        <w:t>agresywne wody z dopływu naturalnego, zawierające jony chlorkowe, jony siarczanowe oraz wodorowe</w:t>
      </w:r>
      <w:r>
        <w:rPr>
          <w:sz w:val="22"/>
          <w:szCs w:val="22"/>
        </w:rPr>
        <w:t>.</w:t>
      </w:r>
    </w:p>
    <w:p w14:paraId="4CED0854" w14:textId="77777777" w:rsidR="0035712B" w:rsidRPr="00536B25" w:rsidRDefault="0035712B" w:rsidP="00357145">
      <w:pPr>
        <w:ind w:left="284" w:hanging="284"/>
        <w:jc w:val="both"/>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35ED1D33" w14:textId="4C51B2C3" w:rsidR="00ED2A4E" w:rsidRPr="00057DF7" w:rsidRDefault="00ED2A4E" w:rsidP="00ED2A4E">
      <w:pPr>
        <w:numPr>
          <w:ilvl w:val="0"/>
          <w:numId w:val="86"/>
        </w:numPr>
        <w:tabs>
          <w:tab w:val="num" w:pos="709"/>
        </w:tabs>
        <w:suppressAutoHyphens/>
        <w:ind w:left="714" w:hanging="357"/>
        <w:jc w:val="both"/>
        <w:rPr>
          <w:sz w:val="22"/>
        </w:rPr>
      </w:pPr>
      <w:r w:rsidRPr="00057DF7">
        <w:rPr>
          <w:sz w:val="22"/>
        </w:rPr>
        <w:t>Wykaz parametrów techniczno-użytkowych oferowanego przedmiotu zamówienia</w:t>
      </w:r>
      <w:r>
        <w:rPr>
          <w:sz w:val="22"/>
        </w:rPr>
        <w:t xml:space="preserve"> </w:t>
      </w:r>
      <w:proofErr w:type="gramStart"/>
      <w:r>
        <w:rPr>
          <w:sz w:val="22"/>
        </w:rPr>
        <w:t xml:space="preserve">- </w:t>
      </w:r>
      <w:r w:rsidRPr="00057DF7">
        <w:rPr>
          <w:sz w:val="22"/>
        </w:rPr>
        <w:t xml:space="preserve"> </w:t>
      </w:r>
      <w:r w:rsidRPr="00875EE1">
        <w:rPr>
          <w:b/>
          <w:bCs/>
          <w:sz w:val="22"/>
        </w:rPr>
        <w:t>Załącznik</w:t>
      </w:r>
      <w:proofErr w:type="gramEnd"/>
      <w:r w:rsidRPr="00875EE1">
        <w:rPr>
          <w:b/>
          <w:bCs/>
          <w:sz w:val="22"/>
        </w:rPr>
        <w:t> nr 3</w:t>
      </w:r>
      <w:r>
        <w:rPr>
          <w:b/>
          <w:bCs/>
          <w:sz w:val="22"/>
        </w:rPr>
        <w:t xml:space="preserve"> do SWZ</w:t>
      </w:r>
      <w:r>
        <w:rPr>
          <w:sz w:val="22"/>
        </w:rPr>
        <w:t>.</w:t>
      </w:r>
    </w:p>
    <w:p w14:paraId="64861095" w14:textId="4342ABFE" w:rsidR="00ED2A4E" w:rsidRPr="00386B84" w:rsidRDefault="00ED2A4E" w:rsidP="00ED2A4E">
      <w:pPr>
        <w:numPr>
          <w:ilvl w:val="0"/>
          <w:numId w:val="86"/>
        </w:numPr>
        <w:spacing w:before="60"/>
        <w:ind w:left="714" w:hanging="357"/>
        <w:jc w:val="both"/>
        <w:rPr>
          <w:b/>
          <w:i/>
          <w:sz w:val="24"/>
          <w:szCs w:val="22"/>
        </w:rPr>
      </w:pPr>
      <w:r w:rsidRPr="00386B84">
        <w:rPr>
          <w:bCs/>
          <w:sz w:val="22"/>
        </w:rPr>
        <w:t>Oświadczenie dotyczące przedmiotu oferty</w:t>
      </w:r>
      <w:r w:rsidRPr="00386B84">
        <w:rPr>
          <w:sz w:val="22"/>
        </w:rPr>
        <w:t xml:space="preserve">, iż oferowany wyrób spełnia wymagania prawa polskiego i Unii Europejskiej w zakresie wprowadzenia na rynek i do użytku w podziemnych wyrobiskach zakładów górniczych w warunkach istniejących zagrożeń </w:t>
      </w:r>
      <w:r>
        <w:rPr>
          <w:sz w:val="22"/>
        </w:rPr>
        <w:br/>
      </w:r>
      <w:r w:rsidRPr="0083127E">
        <w:rPr>
          <w:sz w:val="22"/>
          <w:szCs w:val="22"/>
        </w:rPr>
        <w:t xml:space="preserve">– </w:t>
      </w:r>
      <w:r w:rsidRPr="007F04CE">
        <w:rPr>
          <w:b/>
          <w:bCs/>
          <w:sz w:val="22"/>
          <w:szCs w:val="22"/>
        </w:rPr>
        <w:t>złożone w Załącznik</w:t>
      </w:r>
      <w:r>
        <w:rPr>
          <w:b/>
          <w:bCs/>
          <w:sz w:val="22"/>
          <w:szCs w:val="22"/>
        </w:rPr>
        <w:t>u</w:t>
      </w:r>
      <w:r w:rsidRPr="007F04CE">
        <w:rPr>
          <w:b/>
          <w:bCs/>
          <w:sz w:val="22"/>
          <w:szCs w:val="22"/>
        </w:rPr>
        <w:t xml:space="preserve"> nr 3 do SWZ.</w:t>
      </w:r>
    </w:p>
    <w:p w14:paraId="063702EB" w14:textId="77777777" w:rsidR="00ED2A4E" w:rsidRPr="00BE68D8" w:rsidRDefault="00ED2A4E" w:rsidP="00ED2A4E">
      <w:pPr>
        <w:numPr>
          <w:ilvl w:val="0"/>
          <w:numId w:val="86"/>
        </w:numPr>
        <w:spacing w:before="60"/>
        <w:ind w:left="714" w:hanging="357"/>
        <w:jc w:val="both"/>
        <w:rPr>
          <w:bCs/>
          <w:sz w:val="22"/>
          <w:szCs w:val="22"/>
        </w:rPr>
      </w:pPr>
      <w:r w:rsidRPr="00BE68D8">
        <w:rPr>
          <w:sz w:val="22"/>
          <w:szCs w:val="22"/>
        </w:rPr>
        <w:t xml:space="preserve">Oświadczenie, że przedmiot zamówienia zostanie wykonany zgodnie z załączoną do SWZ Dokumentacją Techniczną – </w:t>
      </w:r>
      <w:r w:rsidRPr="00BE68D8">
        <w:rPr>
          <w:b/>
          <w:bCs/>
          <w:sz w:val="22"/>
          <w:szCs w:val="22"/>
        </w:rPr>
        <w:t>złożone w Załączniku nr 3</w:t>
      </w:r>
      <w:r w:rsidRPr="00BE68D8">
        <w:rPr>
          <w:sz w:val="22"/>
          <w:szCs w:val="22"/>
        </w:rPr>
        <w:t>.</w:t>
      </w:r>
    </w:p>
    <w:p w14:paraId="41BE8D94" w14:textId="77777777" w:rsidR="0035712B" w:rsidRPr="00536B25" w:rsidRDefault="0035712B" w:rsidP="00357145">
      <w:pPr>
        <w:ind w:left="284" w:hanging="284"/>
        <w:jc w:val="both"/>
        <w:rPr>
          <w:sz w:val="22"/>
          <w:szCs w:val="22"/>
        </w:rPr>
      </w:pPr>
    </w:p>
    <w:p w14:paraId="464A4314" w14:textId="77777777" w:rsidR="0035712B"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3DC52DCC" w14:textId="77777777" w:rsidR="00ED2A4E" w:rsidRPr="00536B25" w:rsidRDefault="00ED2A4E" w:rsidP="00ED2A4E">
      <w:pPr>
        <w:ind w:left="426"/>
        <w:jc w:val="both"/>
        <w:rPr>
          <w:b/>
          <w:iCs/>
          <w:sz w:val="22"/>
          <w:szCs w:val="22"/>
        </w:rPr>
      </w:pPr>
    </w:p>
    <w:p w14:paraId="29FC27B7" w14:textId="77777777" w:rsidR="0035712B" w:rsidRPr="00536B25" w:rsidRDefault="0035712B" w:rsidP="00ED2A4E">
      <w:pPr>
        <w:pStyle w:val="Akapitzlist"/>
        <w:numPr>
          <w:ilvl w:val="0"/>
          <w:numId w:val="46"/>
        </w:numPr>
        <w:spacing w:after="120"/>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ED2A4E">
      <w:pPr>
        <w:pStyle w:val="Akapitzlist"/>
        <w:numPr>
          <w:ilvl w:val="0"/>
          <w:numId w:val="46"/>
        </w:numPr>
        <w:spacing w:after="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FC50C7B" w14:textId="216CBC96" w:rsidR="0035712B" w:rsidRPr="00536B25" w:rsidRDefault="00ED2A4E" w:rsidP="00ED2A4E">
      <w:pPr>
        <w:spacing w:after="120"/>
        <w:ind w:left="709"/>
        <w:jc w:val="both"/>
        <w:rPr>
          <w:i/>
          <w:iCs/>
          <w:sz w:val="22"/>
          <w:szCs w:val="22"/>
        </w:rPr>
      </w:pPr>
      <w:bookmarkStart w:id="29" w:name="_Hlk3625885"/>
      <w:r>
        <w:rPr>
          <w:i/>
          <w:iCs/>
          <w:sz w:val="22"/>
          <w:szCs w:val="22"/>
        </w:rPr>
        <w:t>Nie dotyczy</w:t>
      </w:r>
    </w:p>
    <w:bookmarkEnd w:id="29"/>
    <w:p w14:paraId="281CCD3C" w14:textId="77777777" w:rsidR="0035712B" w:rsidRDefault="0035712B" w:rsidP="00ED2A4E">
      <w:pPr>
        <w:pStyle w:val="Akapitzlist"/>
        <w:numPr>
          <w:ilvl w:val="0"/>
          <w:numId w:val="46"/>
        </w:numPr>
        <w:spacing w:after="120"/>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2B9AE50E" w14:textId="29DC4827" w:rsidR="00ED2A4E" w:rsidRPr="00ED2A4E" w:rsidRDefault="00ED2A4E" w:rsidP="00ED2A4E">
      <w:pPr>
        <w:pStyle w:val="Akapitzlist"/>
        <w:spacing w:after="120"/>
        <w:ind w:left="709"/>
        <w:contextualSpacing w:val="0"/>
        <w:jc w:val="both"/>
        <w:rPr>
          <w:bCs/>
          <w:i/>
          <w:sz w:val="22"/>
          <w:szCs w:val="22"/>
        </w:rPr>
      </w:pPr>
      <w:r w:rsidRPr="00ED2A4E">
        <w:rPr>
          <w:bCs/>
          <w:i/>
          <w:sz w:val="22"/>
          <w:szCs w:val="22"/>
        </w:rPr>
        <w:t>Nie dotyczy</w:t>
      </w:r>
    </w:p>
    <w:p w14:paraId="4D25F74F" w14:textId="6B843ED0" w:rsidR="00ED2A4E" w:rsidRDefault="00ED2A4E">
      <w:pPr>
        <w:spacing w:after="160" w:line="259" w:lineRule="auto"/>
        <w:rPr>
          <w:b/>
          <w:sz w:val="22"/>
          <w:szCs w:val="22"/>
        </w:rPr>
      </w:pPr>
    </w:p>
    <w:p w14:paraId="73FA440C" w14:textId="4E667F14" w:rsidR="0035712B" w:rsidRPr="00536B25" w:rsidRDefault="0035712B" w:rsidP="00ED2A4E">
      <w:pPr>
        <w:pStyle w:val="Akapitzlist"/>
        <w:numPr>
          <w:ilvl w:val="0"/>
          <w:numId w:val="46"/>
        </w:numPr>
        <w:spacing w:after="120"/>
        <w:ind w:left="709" w:hanging="284"/>
        <w:contextualSpacing w:val="0"/>
        <w:jc w:val="both"/>
        <w:rPr>
          <w:b/>
          <w:iCs/>
          <w:sz w:val="22"/>
          <w:szCs w:val="22"/>
        </w:rPr>
      </w:pPr>
      <w:r w:rsidRPr="00536B25">
        <w:rPr>
          <w:b/>
          <w:sz w:val="22"/>
          <w:szCs w:val="22"/>
        </w:rPr>
        <w:lastRenderedPageBreak/>
        <w:t>Informacje dotyczące sposobu komunikowania się Zamawiającego z Wykonawcą celem realizacji umowy:</w:t>
      </w:r>
    </w:p>
    <w:p w14:paraId="6311649D" w14:textId="77777777" w:rsidR="0035712B" w:rsidRPr="00536B25" w:rsidRDefault="0035712B" w:rsidP="00ED2A4E">
      <w:pPr>
        <w:pStyle w:val="Akapitzlist"/>
        <w:spacing w:after="120"/>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ED2A4E">
      <w:pPr>
        <w:spacing w:after="120"/>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ED2A4E">
      <w:pPr>
        <w:spacing w:after="120"/>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ED2A4E">
      <w:pPr>
        <w:pStyle w:val="Akapitzlist"/>
        <w:spacing w:after="120"/>
        <w:ind w:left="644"/>
        <w:jc w:val="both"/>
        <w:rPr>
          <w:b/>
          <w:sz w:val="22"/>
          <w:szCs w:val="22"/>
        </w:rPr>
      </w:pPr>
      <w:r>
        <w:rPr>
          <w:sz w:val="22"/>
          <w:szCs w:val="22"/>
        </w:rPr>
        <w:t>Nr telefonu</w:t>
      </w:r>
      <w:r w:rsidRPr="00536B25">
        <w:rPr>
          <w:sz w:val="22"/>
          <w:szCs w:val="22"/>
        </w:rPr>
        <w:tab/>
        <w:t>_________________________</w:t>
      </w:r>
    </w:p>
    <w:p w14:paraId="44970808" w14:textId="1F384327"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3" w:history="1">
        <w:r w:rsidR="00ED2A4E" w:rsidRPr="0094786B">
          <w:rPr>
            <w:rStyle w:val="Hipercze"/>
            <w:b/>
            <w:iCs/>
            <w:sz w:val="22"/>
            <w:szCs w:val="22"/>
          </w:rPr>
          <w:t>b.cwielung@pgg.pl</w:t>
        </w:r>
      </w:hyperlink>
      <w:r w:rsidR="00ED2A4E">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3C35D975" w14:textId="77777777" w:rsidR="00ED2A4E" w:rsidRPr="00ED2A4E" w:rsidRDefault="00ED2A4E" w:rsidP="00ED2A4E">
      <w:pPr>
        <w:pStyle w:val="Akapitzlist"/>
        <w:spacing w:after="120"/>
        <w:ind w:left="709"/>
        <w:contextualSpacing w:val="0"/>
        <w:jc w:val="both"/>
        <w:rPr>
          <w:bCs/>
          <w:i/>
          <w:sz w:val="22"/>
          <w:szCs w:val="22"/>
        </w:rPr>
      </w:pPr>
      <w:r w:rsidRPr="00ED2A4E">
        <w:rPr>
          <w:bCs/>
          <w:i/>
          <w:sz w:val="22"/>
          <w:szCs w:val="22"/>
        </w:rPr>
        <w:t>Nie dotyczy</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rsidP="00357145">
      <w:pPr>
        <w:pStyle w:val="Akapitzlist"/>
        <w:numPr>
          <w:ilvl w:val="0"/>
          <w:numId w:val="51"/>
        </w:numPr>
        <w:ind w:left="1134" w:hanging="425"/>
        <w:contextualSpacing w:val="0"/>
        <w:jc w:val="both"/>
        <w:rPr>
          <w:sz w:val="22"/>
          <w:szCs w:val="22"/>
        </w:rPr>
      </w:pPr>
      <w:r w:rsidRPr="00536B25">
        <w:rPr>
          <w:sz w:val="22"/>
          <w:szCs w:val="22"/>
        </w:rPr>
        <w:t>Dowód dostawy sporządzony w Portalu Dostawcy Polskiej Grupy Górniczej S.A.,</w:t>
      </w:r>
    </w:p>
    <w:p w14:paraId="3F1AE99A" w14:textId="77777777" w:rsidR="005C003C" w:rsidRPr="005C003C" w:rsidRDefault="005C003C" w:rsidP="005C003C">
      <w:pPr>
        <w:pStyle w:val="Akapitzlist"/>
        <w:numPr>
          <w:ilvl w:val="0"/>
          <w:numId w:val="51"/>
        </w:numPr>
        <w:ind w:left="1066" w:hanging="357"/>
        <w:contextualSpacing w:val="0"/>
        <w:jc w:val="both"/>
        <w:rPr>
          <w:sz w:val="22"/>
          <w:szCs w:val="22"/>
        </w:rPr>
      </w:pPr>
      <w:r w:rsidRPr="005C003C">
        <w:rPr>
          <w:sz w:val="22"/>
          <w:szCs w:val="22"/>
        </w:rPr>
        <w:t>świadectwo kontroli jakości,</w:t>
      </w:r>
    </w:p>
    <w:p w14:paraId="068092F0" w14:textId="77777777" w:rsidR="005C003C" w:rsidRPr="005C003C" w:rsidRDefault="005C003C" w:rsidP="005C003C">
      <w:pPr>
        <w:pStyle w:val="Akapitzlist"/>
        <w:numPr>
          <w:ilvl w:val="0"/>
          <w:numId w:val="51"/>
        </w:numPr>
        <w:ind w:left="1066" w:hanging="357"/>
        <w:contextualSpacing w:val="0"/>
        <w:jc w:val="both"/>
        <w:rPr>
          <w:sz w:val="22"/>
          <w:szCs w:val="22"/>
        </w:rPr>
      </w:pPr>
      <w:r w:rsidRPr="005C003C">
        <w:rPr>
          <w:sz w:val="22"/>
          <w:szCs w:val="22"/>
        </w:rPr>
        <w:t>karta gwarancyjna.</w:t>
      </w:r>
    </w:p>
    <w:p w14:paraId="3A1514DC" w14:textId="77777777" w:rsidR="00A41769" w:rsidRPr="005C003C" w:rsidRDefault="00A41769" w:rsidP="00A41769">
      <w:pPr>
        <w:jc w:val="both"/>
        <w:rPr>
          <w:sz w:val="22"/>
          <w:szCs w:val="22"/>
        </w:rPr>
      </w:pPr>
    </w:p>
    <w:p w14:paraId="05E56439" w14:textId="77777777" w:rsidR="00A41769" w:rsidRPr="005C003C" w:rsidRDefault="00A41769" w:rsidP="00A41769">
      <w:pPr>
        <w:jc w:val="both"/>
        <w:rPr>
          <w:b/>
          <w:bCs/>
          <w:sz w:val="22"/>
          <w:szCs w:val="22"/>
          <w:u w:val="single"/>
        </w:rPr>
      </w:pPr>
      <w:r w:rsidRPr="005C003C">
        <w:rPr>
          <w:b/>
          <w:bCs/>
          <w:sz w:val="22"/>
          <w:szCs w:val="22"/>
          <w:u w:val="single"/>
        </w:rPr>
        <w:t>UWAGA:</w:t>
      </w:r>
    </w:p>
    <w:p w14:paraId="4C4296FA" w14:textId="77777777" w:rsidR="00A41769" w:rsidRPr="005C003C" w:rsidRDefault="00A41769" w:rsidP="00A41769">
      <w:pPr>
        <w:jc w:val="both"/>
        <w:rPr>
          <w:b/>
          <w:sz w:val="22"/>
          <w:szCs w:val="22"/>
          <w:u w:val="single"/>
        </w:rPr>
      </w:pPr>
      <w:r w:rsidRPr="005C003C">
        <w:rPr>
          <w:sz w:val="22"/>
          <w:szCs w:val="22"/>
        </w:rPr>
        <w:t xml:space="preserve">W przypadku, gdy dokumenty wymagane przy dostawie wystawione zostały w języku obcym, Zamawiający wymaga ich tłumaczenia na język polski. </w:t>
      </w:r>
      <w:proofErr w:type="gramStart"/>
      <w:r w:rsidRPr="005C003C">
        <w:rPr>
          <w:sz w:val="22"/>
          <w:szCs w:val="22"/>
        </w:rPr>
        <w:t>Nie dostarczenie</w:t>
      </w:r>
      <w:proofErr w:type="gramEnd"/>
      <w:r w:rsidRPr="005C003C">
        <w:rPr>
          <w:sz w:val="22"/>
          <w:szCs w:val="22"/>
        </w:rPr>
        <w:t xml:space="preserve"> w/w dokumentów </w:t>
      </w:r>
      <w:r w:rsidRPr="005C003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5C003C" w:rsidRDefault="00A41769" w:rsidP="00A41769">
      <w:pPr>
        <w:jc w:val="both"/>
        <w:rPr>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251D4AA0" w14:textId="77777777" w:rsidR="00F9405A" w:rsidRDefault="00F9405A" w:rsidP="00357145">
      <w:pPr>
        <w:pStyle w:val="Tekstpodstawowy2"/>
        <w:spacing w:line="240" w:lineRule="auto"/>
        <w:rPr>
          <w:rFonts w:ascii="Tahoma" w:hAnsi="Tahoma" w:cs="Tahoma"/>
          <w:b/>
          <w:sz w:val="18"/>
          <w:szCs w:val="18"/>
        </w:rPr>
      </w:pPr>
      <w:r w:rsidRPr="00F9405A">
        <w:rPr>
          <w:i/>
          <w:noProof/>
          <w:sz w:val="22"/>
          <w:szCs w:val="22"/>
        </w:rPr>
        <w:drawing>
          <wp:inline distT="0" distB="0" distL="0" distR="0" wp14:anchorId="1DB4020F" wp14:editId="6CA97BD3">
            <wp:extent cx="5848350" cy="8772525"/>
            <wp:effectExtent l="0" t="0" r="0" b="9525"/>
            <wp:docPr id="6774052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8350" cy="8772525"/>
                    </a:xfrm>
                    <a:prstGeom prst="rect">
                      <a:avLst/>
                    </a:prstGeom>
                    <a:noFill/>
                    <a:ln>
                      <a:noFill/>
                    </a:ln>
                  </pic:spPr>
                </pic:pic>
              </a:graphicData>
            </a:graphic>
          </wp:inline>
        </w:drawing>
      </w:r>
    </w:p>
    <w:p w14:paraId="636C911D" w14:textId="77777777" w:rsidR="00F9405A" w:rsidRDefault="00F9405A">
      <w:pPr>
        <w:spacing w:after="160" w:line="259" w:lineRule="auto"/>
        <w:rPr>
          <w:rFonts w:ascii="Tahoma" w:hAnsi="Tahoma" w:cs="Tahoma"/>
          <w:b/>
          <w:sz w:val="18"/>
          <w:szCs w:val="18"/>
        </w:rPr>
      </w:pPr>
      <w:r>
        <w:rPr>
          <w:rFonts w:ascii="Tahoma" w:hAnsi="Tahoma" w:cs="Tahoma"/>
          <w:b/>
          <w:sz w:val="18"/>
          <w:szCs w:val="18"/>
        </w:rPr>
        <w:br w:type="page"/>
      </w:r>
    </w:p>
    <w:p w14:paraId="6496F9B9" w14:textId="7094AADA" w:rsidR="0035712B" w:rsidRDefault="00AA2A95" w:rsidP="00357145">
      <w:pPr>
        <w:jc w:val="both"/>
        <w:rPr>
          <w:sz w:val="22"/>
          <w:szCs w:val="22"/>
        </w:rPr>
      </w:pPr>
      <w:r w:rsidRPr="00AA2A95">
        <w:rPr>
          <w:rFonts w:ascii="Tahoma" w:hAnsi="Tahoma" w:cs="Tahoma"/>
          <w:b/>
          <w:noProof/>
          <w:sz w:val="18"/>
          <w:szCs w:val="18"/>
        </w:rPr>
        <w:lastRenderedPageBreak/>
        <w:drawing>
          <wp:inline distT="0" distB="0" distL="0" distR="0" wp14:anchorId="104DC9D6" wp14:editId="3C25FDFC">
            <wp:extent cx="5838825" cy="6572250"/>
            <wp:effectExtent l="0" t="0" r="9525" b="0"/>
            <wp:docPr id="19818862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8825" cy="6572250"/>
                    </a:xfrm>
                    <a:prstGeom prst="rect">
                      <a:avLst/>
                    </a:prstGeom>
                    <a:noFill/>
                    <a:ln>
                      <a:noFill/>
                    </a:ln>
                  </pic:spPr>
                </pic:pic>
              </a:graphicData>
            </a:graphic>
          </wp:inline>
        </w:drawing>
      </w:r>
    </w:p>
    <w:p w14:paraId="0EF7245F" w14:textId="77777777" w:rsidR="0035712B" w:rsidRDefault="0035712B" w:rsidP="00357145">
      <w:pPr>
        <w:jc w:val="both"/>
        <w:rPr>
          <w:sz w:val="22"/>
          <w:szCs w:val="22"/>
        </w:rPr>
      </w:pPr>
    </w:p>
    <w:p w14:paraId="05B774AE" w14:textId="77777777" w:rsidR="00AA2A95" w:rsidRDefault="00AA2A95">
      <w:pPr>
        <w:spacing w:after="160" w:line="259" w:lineRule="auto"/>
        <w:rPr>
          <w:b/>
          <w:bCs/>
          <w:sz w:val="22"/>
          <w:szCs w:val="22"/>
        </w:rPr>
      </w:pPr>
      <w:r>
        <w:rPr>
          <w:b/>
          <w:bCs/>
          <w:sz w:val="22"/>
          <w:szCs w:val="22"/>
        </w:rPr>
        <w:br w:type="page"/>
      </w:r>
    </w:p>
    <w:p w14:paraId="6ACEFB4B" w14:textId="77777777" w:rsidR="00AA2A95" w:rsidRDefault="00AA2A95" w:rsidP="00AA2A95">
      <w:pPr>
        <w:pStyle w:val="Akapitzlist"/>
        <w:ind w:left="0"/>
        <w:jc w:val="both"/>
        <w:rPr>
          <w:b/>
          <w:bCs/>
          <w:sz w:val="22"/>
          <w:szCs w:val="22"/>
        </w:rPr>
      </w:pPr>
      <w:r w:rsidRPr="00AA2A95">
        <w:rPr>
          <w:b/>
          <w:bCs/>
          <w:noProof/>
          <w:sz w:val="22"/>
          <w:szCs w:val="22"/>
        </w:rPr>
        <w:lastRenderedPageBreak/>
        <w:drawing>
          <wp:inline distT="0" distB="0" distL="0" distR="0" wp14:anchorId="217D591D" wp14:editId="1AD32685">
            <wp:extent cx="5829300" cy="4686300"/>
            <wp:effectExtent l="0" t="0" r="0" b="0"/>
            <wp:docPr id="212768851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9300" cy="4686300"/>
                    </a:xfrm>
                    <a:prstGeom prst="rect">
                      <a:avLst/>
                    </a:prstGeom>
                    <a:noFill/>
                    <a:ln>
                      <a:noFill/>
                    </a:ln>
                  </pic:spPr>
                </pic:pic>
              </a:graphicData>
            </a:graphic>
          </wp:inline>
        </w:drawing>
      </w:r>
    </w:p>
    <w:p w14:paraId="3A3B1526" w14:textId="0EB5AD88"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1C057C">
      <w:pPr>
        <w:numPr>
          <w:ilvl w:val="0"/>
          <w:numId w:val="74"/>
        </w:numPr>
        <w:spacing w:after="120"/>
        <w:ind w:left="425" w:hanging="425"/>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75DEEE73" w14:textId="77777777" w:rsidR="001C057C" w:rsidRPr="00941950" w:rsidRDefault="001C057C" w:rsidP="001C057C">
      <w:pPr>
        <w:pStyle w:val="Akapitzlist"/>
        <w:numPr>
          <w:ilvl w:val="0"/>
          <w:numId w:val="88"/>
        </w:numPr>
        <w:spacing w:before="60"/>
        <w:contextualSpacing w:val="0"/>
        <w:jc w:val="both"/>
        <w:rPr>
          <w:sz w:val="22"/>
        </w:rPr>
      </w:pPr>
      <w:bookmarkStart w:id="30" w:name="_Hlk9317269"/>
      <w:r w:rsidRPr="00941950">
        <w:rPr>
          <w:sz w:val="22"/>
        </w:rPr>
        <w:t>Oferowany przedmiot zamówienia spełnia wymagane parametry techniczno-u</w:t>
      </w:r>
      <w:r w:rsidRPr="00941950">
        <w:rPr>
          <w:rFonts w:hint="eastAsia"/>
          <w:sz w:val="22"/>
        </w:rPr>
        <w:t>ż</w:t>
      </w:r>
      <w:r w:rsidRPr="00941950">
        <w:rPr>
          <w:sz w:val="22"/>
        </w:rPr>
        <w:t>ytkowe okre</w:t>
      </w:r>
      <w:r w:rsidRPr="00941950">
        <w:rPr>
          <w:rFonts w:hint="eastAsia"/>
          <w:sz w:val="22"/>
        </w:rPr>
        <w:t>ś</w:t>
      </w:r>
      <w:r w:rsidRPr="00941950">
        <w:rPr>
          <w:sz w:val="22"/>
        </w:rPr>
        <w:t>lone w Zał</w:t>
      </w:r>
      <w:r w:rsidRPr="00941950">
        <w:rPr>
          <w:rFonts w:hint="eastAsia"/>
          <w:sz w:val="22"/>
        </w:rPr>
        <w:t>ą</w:t>
      </w:r>
      <w:r w:rsidRPr="00941950">
        <w:rPr>
          <w:sz w:val="22"/>
        </w:rPr>
        <w:t>czniku nr 1 do SWZ.</w:t>
      </w:r>
    </w:p>
    <w:p w14:paraId="046EA339" w14:textId="77777777" w:rsidR="001C057C" w:rsidRPr="00941950" w:rsidRDefault="001C057C" w:rsidP="001C057C">
      <w:pPr>
        <w:pStyle w:val="Akapitzlist"/>
        <w:numPr>
          <w:ilvl w:val="0"/>
          <w:numId w:val="88"/>
        </w:numPr>
        <w:spacing w:before="60"/>
        <w:contextualSpacing w:val="0"/>
        <w:jc w:val="both"/>
        <w:rPr>
          <w:sz w:val="22"/>
        </w:rPr>
      </w:pPr>
      <w:r w:rsidRPr="00941950">
        <w:rPr>
          <w:sz w:val="22"/>
        </w:rPr>
        <w:t>Przedmiot zamówienia b</w:t>
      </w:r>
      <w:r w:rsidRPr="00941950">
        <w:rPr>
          <w:rFonts w:hint="eastAsia"/>
          <w:sz w:val="22"/>
        </w:rPr>
        <w:t>ę</w:t>
      </w:r>
      <w:r w:rsidRPr="00941950">
        <w:rPr>
          <w:sz w:val="22"/>
        </w:rPr>
        <w:t xml:space="preserve">dzie wykonany zgodnie z wprowadzonymi do ogólnego stosowania </w:t>
      </w:r>
      <w:r w:rsidRPr="00A977E9">
        <w:rPr>
          <w:sz w:val="22"/>
        </w:rPr>
        <w:t>normami, wła</w:t>
      </w:r>
      <w:r w:rsidRPr="00A977E9">
        <w:rPr>
          <w:rFonts w:hint="eastAsia"/>
          <w:sz w:val="22"/>
        </w:rPr>
        <w:t>ś</w:t>
      </w:r>
      <w:r w:rsidRPr="00A977E9">
        <w:rPr>
          <w:sz w:val="22"/>
        </w:rPr>
        <w:t>ciwymi przepisami prawnymi pod katem bezpiecze</w:t>
      </w:r>
      <w:r w:rsidRPr="00A977E9">
        <w:rPr>
          <w:rFonts w:hint="eastAsia"/>
          <w:sz w:val="22"/>
        </w:rPr>
        <w:t>ń</w:t>
      </w:r>
      <w:r w:rsidRPr="00A977E9">
        <w:rPr>
          <w:sz w:val="22"/>
        </w:rPr>
        <w:t>stwa, higieny pracy i</w:t>
      </w:r>
      <w:r w:rsidRPr="00941950">
        <w:rPr>
          <w:sz w:val="22"/>
        </w:rPr>
        <w:t> </w:t>
      </w:r>
      <w:r w:rsidRPr="00A977E9">
        <w:rPr>
          <w:sz w:val="22"/>
        </w:rPr>
        <w:t>bezpiecze</w:t>
      </w:r>
      <w:r w:rsidRPr="00A977E9">
        <w:rPr>
          <w:rFonts w:hint="eastAsia"/>
          <w:sz w:val="22"/>
        </w:rPr>
        <w:t>ń</w:t>
      </w:r>
      <w:r w:rsidRPr="00A977E9">
        <w:rPr>
          <w:sz w:val="22"/>
        </w:rPr>
        <w:t>stwa po</w:t>
      </w:r>
      <w:r w:rsidRPr="00A977E9">
        <w:rPr>
          <w:rFonts w:hint="eastAsia"/>
          <w:sz w:val="22"/>
        </w:rPr>
        <w:t>ż</w:t>
      </w:r>
      <w:r w:rsidRPr="00A977E9">
        <w:rPr>
          <w:sz w:val="22"/>
        </w:rPr>
        <w:t>arowego.</w:t>
      </w:r>
    </w:p>
    <w:p w14:paraId="2378757C" w14:textId="77777777" w:rsidR="001C057C" w:rsidRPr="00941950" w:rsidRDefault="001C057C" w:rsidP="001C057C">
      <w:pPr>
        <w:pStyle w:val="Akapitzlist"/>
        <w:numPr>
          <w:ilvl w:val="0"/>
          <w:numId w:val="88"/>
        </w:numPr>
        <w:spacing w:before="60"/>
        <w:contextualSpacing w:val="0"/>
        <w:jc w:val="both"/>
        <w:rPr>
          <w:sz w:val="22"/>
        </w:rPr>
      </w:pPr>
      <w:r w:rsidRPr="00941950">
        <w:rPr>
          <w:sz w:val="22"/>
        </w:rPr>
        <w:t>Przedmiot zamówienia b</w:t>
      </w:r>
      <w:r w:rsidRPr="00941950">
        <w:rPr>
          <w:rFonts w:hint="eastAsia"/>
          <w:sz w:val="22"/>
        </w:rPr>
        <w:t>ę</w:t>
      </w:r>
      <w:r w:rsidRPr="00941950">
        <w:rPr>
          <w:sz w:val="22"/>
        </w:rPr>
        <w:t>dzie wykonany z podzespołów, cz</w:t>
      </w:r>
      <w:r w:rsidRPr="00941950">
        <w:rPr>
          <w:rFonts w:hint="eastAsia"/>
          <w:sz w:val="22"/>
        </w:rPr>
        <w:t>ęś</w:t>
      </w:r>
      <w:r w:rsidRPr="00941950">
        <w:rPr>
          <w:sz w:val="22"/>
        </w:rPr>
        <w:t xml:space="preserve">ci i materiałów nowych, czyli takich, </w:t>
      </w:r>
      <w:r w:rsidRPr="00A977E9">
        <w:rPr>
          <w:sz w:val="22"/>
        </w:rPr>
        <w:t>które nie były remontowane, regenerowane i u</w:t>
      </w:r>
      <w:r w:rsidRPr="00A977E9">
        <w:rPr>
          <w:rFonts w:hint="eastAsia"/>
          <w:sz w:val="22"/>
        </w:rPr>
        <w:t>ż</w:t>
      </w:r>
      <w:r w:rsidRPr="00A977E9">
        <w:rPr>
          <w:sz w:val="22"/>
        </w:rPr>
        <w:t>ywane.</w:t>
      </w:r>
    </w:p>
    <w:p w14:paraId="5F3FDD3A" w14:textId="77777777" w:rsidR="001C057C" w:rsidRPr="00941950" w:rsidRDefault="001C057C" w:rsidP="001C057C">
      <w:pPr>
        <w:pStyle w:val="Akapitzlist"/>
        <w:numPr>
          <w:ilvl w:val="0"/>
          <w:numId w:val="88"/>
        </w:numPr>
        <w:spacing w:before="60"/>
        <w:contextualSpacing w:val="0"/>
        <w:jc w:val="both"/>
        <w:rPr>
          <w:sz w:val="22"/>
        </w:rPr>
      </w:pPr>
      <w:r w:rsidRPr="00A977E9">
        <w:rPr>
          <w:sz w:val="22"/>
        </w:rPr>
        <w:t>Przedmiot zamówienia b</w:t>
      </w:r>
      <w:r w:rsidRPr="00A977E9">
        <w:rPr>
          <w:rFonts w:hint="eastAsia"/>
          <w:sz w:val="22"/>
        </w:rPr>
        <w:t>ę</w:t>
      </w:r>
      <w:r w:rsidRPr="00A977E9">
        <w:rPr>
          <w:sz w:val="22"/>
        </w:rPr>
        <w:t>dzie oznakowany w sposób trwały, umo</w:t>
      </w:r>
      <w:r w:rsidRPr="00A977E9">
        <w:rPr>
          <w:rFonts w:hint="eastAsia"/>
          <w:sz w:val="22"/>
        </w:rPr>
        <w:t>ż</w:t>
      </w:r>
      <w:r w:rsidRPr="00A977E9">
        <w:rPr>
          <w:sz w:val="22"/>
        </w:rPr>
        <w:t>liwiaj</w:t>
      </w:r>
      <w:r w:rsidRPr="00A977E9">
        <w:rPr>
          <w:rFonts w:hint="eastAsia"/>
          <w:sz w:val="22"/>
        </w:rPr>
        <w:t>ą</w:t>
      </w:r>
      <w:r w:rsidRPr="00A977E9">
        <w:rPr>
          <w:sz w:val="22"/>
        </w:rPr>
        <w:t>cy łatw</w:t>
      </w:r>
      <w:r w:rsidRPr="00A977E9">
        <w:rPr>
          <w:rFonts w:hint="eastAsia"/>
          <w:sz w:val="22"/>
        </w:rPr>
        <w:t>ą</w:t>
      </w:r>
      <w:r w:rsidRPr="00A977E9">
        <w:rPr>
          <w:sz w:val="22"/>
        </w:rPr>
        <w:t xml:space="preserve"> identyfikacj</w:t>
      </w:r>
      <w:r w:rsidRPr="00A977E9">
        <w:rPr>
          <w:rFonts w:hint="eastAsia"/>
          <w:sz w:val="22"/>
        </w:rPr>
        <w:t>ę</w:t>
      </w:r>
      <w:r w:rsidRPr="00941950">
        <w:rPr>
          <w:sz w:val="22"/>
        </w:rPr>
        <w:t xml:space="preserve"> </w:t>
      </w:r>
      <w:r w:rsidRPr="00A977E9">
        <w:rPr>
          <w:sz w:val="22"/>
        </w:rPr>
        <w:t>producenta.</w:t>
      </w:r>
    </w:p>
    <w:p w14:paraId="3016E957" w14:textId="77777777" w:rsidR="001C057C" w:rsidRPr="00941950" w:rsidRDefault="001C057C" w:rsidP="001C057C">
      <w:pPr>
        <w:pStyle w:val="Akapitzlist"/>
        <w:numPr>
          <w:ilvl w:val="0"/>
          <w:numId w:val="88"/>
        </w:numPr>
        <w:spacing w:before="60"/>
        <w:contextualSpacing w:val="0"/>
        <w:jc w:val="both"/>
        <w:rPr>
          <w:sz w:val="22"/>
        </w:rPr>
      </w:pPr>
      <w:r w:rsidRPr="00A977E9">
        <w:rPr>
          <w:sz w:val="22"/>
        </w:rPr>
        <w:t>Przedmiot zamówienia b</w:t>
      </w:r>
      <w:r w:rsidRPr="00A977E9">
        <w:rPr>
          <w:rFonts w:hint="eastAsia"/>
          <w:sz w:val="22"/>
        </w:rPr>
        <w:t>ę</w:t>
      </w:r>
      <w:r w:rsidRPr="00A977E9">
        <w:rPr>
          <w:sz w:val="22"/>
        </w:rPr>
        <w:t>dzie wykonany zgodnie z dokumentacj</w:t>
      </w:r>
      <w:r w:rsidRPr="00A977E9">
        <w:rPr>
          <w:rFonts w:hint="eastAsia"/>
          <w:sz w:val="22"/>
        </w:rPr>
        <w:t>ą</w:t>
      </w:r>
      <w:r w:rsidRPr="00A977E9">
        <w:rPr>
          <w:sz w:val="22"/>
        </w:rPr>
        <w:t xml:space="preserve"> techniczn</w:t>
      </w:r>
      <w:r w:rsidRPr="00A977E9">
        <w:rPr>
          <w:rFonts w:hint="eastAsia"/>
          <w:sz w:val="22"/>
        </w:rPr>
        <w:t>ą</w:t>
      </w:r>
      <w:r w:rsidRPr="00A977E9">
        <w:rPr>
          <w:sz w:val="22"/>
        </w:rPr>
        <w:t xml:space="preserve"> konstrukcji no</w:t>
      </w:r>
      <w:r w:rsidRPr="00A977E9">
        <w:rPr>
          <w:rFonts w:hint="eastAsia"/>
          <w:sz w:val="22"/>
        </w:rPr>
        <w:t>ś</w:t>
      </w:r>
      <w:r w:rsidRPr="00A977E9">
        <w:rPr>
          <w:sz w:val="22"/>
        </w:rPr>
        <w:t>nej</w:t>
      </w:r>
      <w:r w:rsidRPr="00941950">
        <w:rPr>
          <w:sz w:val="22"/>
        </w:rPr>
        <w:t xml:space="preserve"> </w:t>
      </w:r>
      <w:r w:rsidRPr="00A977E9">
        <w:rPr>
          <w:sz w:val="22"/>
        </w:rPr>
        <w:t>przeno</w:t>
      </w:r>
      <w:r w:rsidRPr="00A977E9">
        <w:rPr>
          <w:rFonts w:hint="eastAsia"/>
          <w:sz w:val="22"/>
        </w:rPr>
        <w:t>ś</w:t>
      </w:r>
      <w:r w:rsidRPr="00A977E9">
        <w:rPr>
          <w:sz w:val="22"/>
        </w:rPr>
        <w:t>ników ta</w:t>
      </w:r>
      <w:r w:rsidRPr="00A977E9">
        <w:rPr>
          <w:rFonts w:hint="eastAsia"/>
          <w:sz w:val="22"/>
        </w:rPr>
        <w:t>ś</w:t>
      </w:r>
      <w:r w:rsidRPr="00A977E9">
        <w:rPr>
          <w:sz w:val="22"/>
        </w:rPr>
        <w:t>mowych typ PIAST</w:t>
      </w:r>
      <w:r w:rsidRPr="00941950">
        <w:rPr>
          <w:sz w:val="22"/>
        </w:rPr>
        <w:t xml:space="preserve"> </w:t>
      </w:r>
      <w:r w:rsidRPr="00941950">
        <w:rPr>
          <w:sz w:val="22"/>
          <w:szCs w:val="22"/>
        </w:rPr>
        <w:t>–</w:t>
      </w:r>
      <w:r w:rsidRPr="00A977E9">
        <w:rPr>
          <w:sz w:val="22"/>
        </w:rPr>
        <w:t xml:space="preserve"> </w:t>
      </w:r>
      <w:r w:rsidRPr="00A977E9">
        <w:rPr>
          <w:b/>
          <w:bCs/>
          <w:sz w:val="22"/>
        </w:rPr>
        <w:t>zgodnie z Zał</w:t>
      </w:r>
      <w:r w:rsidRPr="00A977E9">
        <w:rPr>
          <w:rFonts w:hint="eastAsia"/>
          <w:b/>
          <w:bCs/>
          <w:sz w:val="22"/>
        </w:rPr>
        <w:t>ą</w:t>
      </w:r>
      <w:r w:rsidRPr="00A977E9">
        <w:rPr>
          <w:b/>
          <w:bCs/>
          <w:sz w:val="22"/>
        </w:rPr>
        <w:t>cznikiem nr 1a do SWZ</w:t>
      </w:r>
      <w:r w:rsidRPr="00A977E9">
        <w:rPr>
          <w:sz w:val="22"/>
        </w:rPr>
        <w:t>.</w:t>
      </w:r>
    </w:p>
    <w:p w14:paraId="7A027E53" w14:textId="77777777" w:rsidR="001C057C" w:rsidRPr="001C057C" w:rsidRDefault="001C057C" w:rsidP="001C057C">
      <w:pPr>
        <w:pStyle w:val="Akapitzlist"/>
        <w:numPr>
          <w:ilvl w:val="0"/>
          <w:numId w:val="88"/>
        </w:numPr>
        <w:spacing w:before="60"/>
        <w:contextualSpacing w:val="0"/>
        <w:jc w:val="both"/>
        <w:rPr>
          <w:sz w:val="22"/>
          <w:szCs w:val="20"/>
        </w:rPr>
      </w:pPr>
      <w:r w:rsidRPr="00A977E9">
        <w:rPr>
          <w:sz w:val="22"/>
        </w:rPr>
        <w:t>Przedmiot zamówienia mo</w:t>
      </w:r>
      <w:r w:rsidRPr="00A977E9">
        <w:rPr>
          <w:rFonts w:hint="eastAsia"/>
          <w:sz w:val="22"/>
        </w:rPr>
        <w:t>ż</w:t>
      </w:r>
      <w:r w:rsidRPr="00A977E9">
        <w:rPr>
          <w:sz w:val="22"/>
        </w:rPr>
        <w:t>e by</w:t>
      </w:r>
      <w:r w:rsidRPr="00A977E9">
        <w:rPr>
          <w:rFonts w:hint="eastAsia"/>
          <w:sz w:val="22"/>
        </w:rPr>
        <w:t>ć</w:t>
      </w:r>
      <w:r w:rsidRPr="00A977E9">
        <w:rPr>
          <w:sz w:val="22"/>
        </w:rPr>
        <w:t xml:space="preserve"> bezpiecznie stosowany w warunkach </w:t>
      </w:r>
      <w:r w:rsidRPr="00A977E9">
        <w:rPr>
          <w:rFonts w:hint="eastAsia"/>
          <w:sz w:val="22"/>
        </w:rPr>
        <w:t>ś</w:t>
      </w:r>
      <w:r w:rsidRPr="00A977E9">
        <w:rPr>
          <w:sz w:val="22"/>
        </w:rPr>
        <w:t>rodowiskowych</w:t>
      </w:r>
      <w:r w:rsidRPr="00941950">
        <w:rPr>
          <w:sz w:val="22"/>
        </w:rPr>
        <w:t xml:space="preserve"> okre</w:t>
      </w:r>
      <w:r w:rsidRPr="00941950">
        <w:rPr>
          <w:rFonts w:hint="eastAsia"/>
          <w:sz w:val="22"/>
        </w:rPr>
        <w:t>ś</w:t>
      </w:r>
      <w:r w:rsidRPr="00941950">
        <w:rPr>
          <w:sz w:val="22"/>
        </w:rPr>
        <w:t>lonych w zał</w:t>
      </w:r>
      <w:r w:rsidRPr="00941950">
        <w:rPr>
          <w:rFonts w:hint="eastAsia"/>
          <w:sz w:val="22"/>
        </w:rPr>
        <w:t>ą</w:t>
      </w:r>
      <w:r w:rsidRPr="00941950">
        <w:rPr>
          <w:sz w:val="22"/>
        </w:rPr>
        <w:t>czniku nr 1 do SWZ.</w:t>
      </w:r>
    </w:p>
    <w:p w14:paraId="2EB2F6D2" w14:textId="77777777" w:rsidR="001C057C" w:rsidRDefault="001C057C" w:rsidP="001C057C">
      <w:pPr>
        <w:pStyle w:val="Akapitzlist"/>
        <w:spacing w:before="60"/>
        <w:contextualSpacing w:val="0"/>
        <w:jc w:val="both"/>
        <w:rPr>
          <w:sz w:val="22"/>
          <w:szCs w:val="20"/>
        </w:rPr>
      </w:pPr>
    </w:p>
    <w:bookmarkEnd w:id="30"/>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4597789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Default="0035712B" w:rsidP="00357145">
      <w:pPr>
        <w:ind w:left="709"/>
        <w:jc w:val="both"/>
        <w:rPr>
          <w:sz w:val="22"/>
          <w:szCs w:val="22"/>
        </w:rPr>
      </w:pPr>
    </w:p>
    <w:tbl>
      <w:tblPr>
        <w:tblStyle w:val="Tabela-Siatka"/>
        <w:tblW w:w="8347" w:type="dxa"/>
        <w:tblInd w:w="720" w:type="dxa"/>
        <w:tblLook w:val="04A0" w:firstRow="1" w:lastRow="0" w:firstColumn="1" w:lastColumn="0" w:noHBand="0" w:noVBand="1"/>
      </w:tblPr>
      <w:tblGrid>
        <w:gridCol w:w="894"/>
        <w:gridCol w:w="4193"/>
        <w:gridCol w:w="3260"/>
      </w:tblGrid>
      <w:tr w:rsidR="001C057C" w:rsidRPr="001C057C" w14:paraId="1A8CCA92" w14:textId="77777777" w:rsidTr="00BB1EE3">
        <w:tc>
          <w:tcPr>
            <w:tcW w:w="894" w:type="dxa"/>
            <w:vAlign w:val="center"/>
          </w:tcPr>
          <w:p w14:paraId="40B37588" w14:textId="77777777" w:rsidR="001C057C" w:rsidRPr="001C057C" w:rsidRDefault="001C057C" w:rsidP="00BB1EE3">
            <w:pPr>
              <w:jc w:val="center"/>
              <w:rPr>
                <w:bCs/>
              </w:rPr>
            </w:pPr>
            <w:r w:rsidRPr="001C057C">
              <w:rPr>
                <w:bCs/>
              </w:rPr>
              <w:t>Zadanie</w:t>
            </w:r>
          </w:p>
          <w:p w14:paraId="3FB0A77E" w14:textId="77777777" w:rsidR="001C057C" w:rsidRPr="001C057C" w:rsidRDefault="001C057C" w:rsidP="00BB1EE3">
            <w:pPr>
              <w:pStyle w:val="Akapitzlist"/>
              <w:ind w:left="0"/>
              <w:contextualSpacing w:val="0"/>
              <w:jc w:val="center"/>
              <w:rPr>
                <w:bCs/>
                <w:sz w:val="20"/>
                <w:szCs w:val="20"/>
              </w:rPr>
            </w:pPr>
            <w:r w:rsidRPr="001C057C">
              <w:rPr>
                <w:bCs/>
                <w:sz w:val="20"/>
                <w:szCs w:val="20"/>
              </w:rPr>
              <w:t>/pozycja</w:t>
            </w:r>
          </w:p>
        </w:tc>
        <w:tc>
          <w:tcPr>
            <w:tcW w:w="4193" w:type="dxa"/>
            <w:vAlign w:val="center"/>
          </w:tcPr>
          <w:p w14:paraId="77166962" w14:textId="77777777" w:rsidR="001C057C" w:rsidRDefault="001C057C" w:rsidP="00BB1EE3">
            <w:pPr>
              <w:pStyle w:val="Akapitzlist"/>
              <w:ind w:left="0"/>
              <w:contextualSpacing w:val="0"/>
              <w:jc w:val="center"/>
              <w:rPr>
                <w:bCs/>
                <w:sz w:val="20"/>
                <w:szCs w:val="20"/>
              </w:rPr>
            </w:pPr>
            <w:r w:rsidRPr="001C057C">
              <w:rPr>
                <w:bCs/>
                <w:sz w:val="20"/>
                <w:szCs w:val="20"/>
              </w:rPr>
              <w:t>Nazwa handlowa</w:t>
            </w:r>
          </w:p>
          <w:p w14:paraId="31D5C1EC" w14:textId="77777777" w:rsidR="001C057C" w:rsidRPr="001C057C" w:rsidRDefault="001C057C" w:rsidP="00BB1EE3">
            <w:pPr>
              <w:pStyle w:val="Akapitzlist"/>
              <w:ind w:left="0"/>
              <w:contextualSpacing w:val="0"/>
              <w:jc w:val="center"/>
              <w:rPr>
                <w:bCs/>
                <w:sz w:val="20"/>
                <w:szCs w:val="20"/>
              </w:rPr>
            </w:pPr>
            <w:r w:rsidRPr="001C057C">
              <w:rPr>
                <w:bCs/>
                <w:sz w:val="20"/>
                <w:szCs w:val="20"/>
              </w:rPr>
              <w:t>(jeżeli dotyczy)</w:t>
            </w:r>
          </w:p>
        </w:tc>
        <w:tc>
          <w:tcPr>
            <w:tcW w:w="3260" w:type="dxa"/>
            <w:vAlign w:val="center"/>
          </w:tcPr>
          <w:p w14:paraId="707D552C" w14:textId="77777777" w:rsidR="001C057C" w:rsidRDefault="001C057C" w:rsidP="00BB1EE3">
            <w:pPr>
              <w:pStyle w:val="Akapitzlist"/>
              <w:ind w:left="0"/>
              <w:contextualSpacing w:val="0"/>
              <w:jc w:val="center"/>
              <w:rPr>
                <w:bCs/>
                <w:sz w:val="20"/>
                <w:szCs w:val="20"/>
              </w:rPr>
            </w:pPr>
            <w:r w:rsidRPr="001C057C">
              <w:rPr>
                <w:bCs/>
                <w:sz w:val="20"/>
                <w:szCs w:val="20"/>
              </w:rPr>
              <w:t xml:space="preserve">Producent </w:t>
            </w:r>
          </w:p>
          <w:p w14:paraId="13395C0B" w14:textId="77777777" w:rsidR="001C057C" w:rsidRPr="001C057C" w:rsidRDefault="001C057C" w:rsidP="00BB1EE3">
            <w:pPr>
              <w:pStyle w:val="Akapitzlist"/>
              <w:ind w:left="0"/>
              <w:contextualSpacing w:val="0"/>
              <w:jc w:val="center"/>
              <w:rPr>
                <w:bCs/>
                <w:sz w:val="20"/>
                <w:szCs w:val="20"/>
              </w:rPr>
            </w:pPr>
            <w:r w:rsidRPr="001C057C">
              <w:rPr>
                <w:bCs/>
                <w:sz w:val="20"/>
                <w:szCs w:val="20"/>
              </w:rPr>
              <w:t>(nazwa i adres)</w:t>
            </w:r>
          </w:p>
        </w:tc>
      </w:tr>
      <w:tr w:rsidR="001C057C" w:rsidRPr="001C057C" w14:paraId="770E6A92" w14:textId="77777777" w:rsidTr="00BB1EE3">
        <w:tc>
          <w:tcPr>
            <w:tcW w:w="894" w:type="dxa"/>
            <w:vAlign w:val="center"/>
          </w:tcPr>
          <w:p w14:paraId="2643FBD6" w14:textId="77777777" w:rsidR="001C057C" w:rsidRPr="001C057C" w:rsidRDefault="001C057C" w:rsidP="00BB1EE3">
            <w:pPr>
              <w:pStyle w:val="Akapitzlist"/>
              <w:spacing w:before="60"/>
              <w:ind w:left="0"/>
              <w:contextualSpacing w:val="0"/>
              <w:jc w:val="center"/>
              <w:rPr>
                <w:bCs/>
                <w:sz w:val="20"/>
                <w:szCs w:val="20"/>
              </w:rPr>
            </w:pPr>
            <w:r w:rsidRPr="001C057C">
              <w:rPr>
                <w:bCs/>
                <w:sz w:val="20"/>
                <w:szCs w:val="20"/>
              </w:rPr>
              <w:t>1</w:t>
            </w:r>
          </w:p>
        </w:tc>
        <w:tc>
          <w:tcPr>
            <w:tcW w:w="4193" w:type="dxa"/>
          </w:tcPr>
          <w:p w14:paraId="19210E72" w14:textId="77777777" w:rsidR="001C057C" w:rsidRPr="001C057C" w:rsidRDefault="001C057C" w:rsidP="00BB1EE3">
            <w:pPr>
              <w:pStyle w:val="Akapitzlist"/>
              <w:spacing w:before="60"/>
              <w:ind w:left="0"/>
              <w:contextualSpacing w:val="0"/>
              <w:jc w:val="both"/>
              <w:rPr>
                <w:bCs/>
                <w:sz w:val="20"/>
                <w:szCs w:val="20"/>
              </w:rPr>
            </w:pPr>
          </w:p>
        </w:tc>
        <w:tc>
          <w:tcPr>
            <w:tcW w:w="3260" w:type="dxa"/>
          </w:tcPr>
          <w:p w14:paraId="2433ECC1" w14:textId="77777777" w:rsidR="001C057C" w:rsidRPr="001C057C" w:rsidRDefault="001C057C" w:rsidP="00BB1EE3">
            <w:pPr>
              <w:pStyle w:val="Akapitzlist"/>
              <w:spacing w:before="60"/>
              <w:ind w:left="0"/>
              <w:contextualSpacing w:val="0"/>
              <w:jc w:val="both"/>
              <w:rPr>
                <w:bCs/>
                <w:sz w:val="20"/>
                <w:szCs w:val="20"/>
              </w:rPr>
            </w:pPr>
          </w:p>
        </w:tc>
      </w:tr>
      <w:tr w:rsidR="001C057C" w:rsidRPr="001C057C" w14:paraId="0A7ECB6E" w14:textId="77777777" w:rsidTr="00BB1EE3">
        <w:tc>
          <w:tcPr>
            <w:tcW w:w="894" w:type="dxa"/>
            <w:vAlign w:val="center"/>
          </w:tcPr>
          <w:p w14:paraId="7F1B67A9" w14:textId="77777777" w:rsidR="001C057C" w:rsidRPr="001C057C" w:rsidRDefault="001C057C" w:rsidP="00BB1EE3">
            <w:pPr>
              <w:pStyle w:val="Akapitzlist"/>
              <w:spacing w:before="60"/>
              <w:ind w:left="0"/>
              <w:contextualSpacing w:val="0"/>
              <w:jc w:val="center"/>
              <w:rPr>
                <w:bCs/>
                <w:sz w:val="20"/>
                <w:szCs w:val="20"/>
              </w:rPr>
            </w:pPr>
            <w:r w:rsidRPr="001C057C">
              <w:rPr>
                <w:bCs/>
                <w:sz w:val="20"/>
                <w:szCs w:val="20"/>
              </w:rPr>
              <w:t>2</w:t>
            </w:r>
          </w:p>
        </w:tc>
        <w:tc>
          <w:tcPr>
            <w:tcW w:w="4193" w:type="dxa"/>
          </w:tcPr>
          <w:p w14:paraId="5964ABB7" w14:textId="77777777" w:rsidR="001C057C" w:rsidRPr="001C057C" w:rsidRDefault="001C057C" w:rsidP="00BB1EE3">
            <w:pPr>
              <w:pStyle w:val="Akapitzlist"/>
              <w:spacing w:before="60"/>
              <w:ind w:left="0"/>
              <w:contextualSpacing w:val="0"/>
              <w:jc w:val="both"/>
              <w:rPr>
                <w:bCs/>
                <w:sz w:val="20"/>
                <w:szCs w:val="20"/>
              </w:rPr>
            </w:pPr>
          </w:p>
        </w:tc>
        <w:tc>
          <w:tcPr>
            <w:tcW w:w="3260" w:type="dxa"/>
          </w:tcPr>
          <w:p w14:paraId="061C65EC" w14:textId="77777777" w:rsidR="001C057C" w:rsidRPr="001C057C" w:rsidRDefault="001C057C" w:rsidP="00BB1EE3">
            <w:pPr>
              <w:pStyle w:val="Akapitzlist"/>
              <w:spacing w:before="60"/>
              <w:ind w:left="0"/>
              <w:contextualSpacing w:val="0"/>
              <w:jc w:val="both"/>
              <w:rPr>
                <w:bCs/>
                <w:sz w:val="20"/>
                <w:szCs w:val="20"/>
              </w:rPr>
            </w:pPr>
          </w:p>
        </w:tc>
      </w:tr>
      <w:tr w:rsidR="001C057C" w:rsidRPr="001C057C" w14:paraId="52FC112B" w14:textId="77777777" w:rsidTr="00BB1EE3">
        <w:tc>
          <w:tcPr>
            <w:tcW w:w="894" w:type="dxa"/>
            <w:vAlign w:val="center"/>
          </w:tcPr>
          <w:p w14:paraId="3D4EF362" w14:textId="77777777" w:rsidR="001C057C" w:rsidRPr="001C057C" w:rsidRDefault="001C057C" w:rsidP="00BB1EE3">
            <w:pPr>
              <w:pStyle w:val="Akapitzlist"/>
              <w:spacing w:before="60"/>
              <w:ind w:left="0"/>
              <w:contextualSpacing w:val="0"/>
              <w:jc w:val="center"/>
              <w:rPr>
                <w:bCs/>
                <w:sz w:val="20"/>
                <w:szCs w:val="20"/>
              </w:rPr>
            </w:pPr>
            <w:r w:rsidRPr="001C057C">
              <w:rPr>
                <w:bCs/>
                <w:sz w:val="20"/>
                <w:szCs w:val="20"/>
              </w:rPr>
              <w:t>3</w:t>
            </w:r>
          </w:p>
        </w:tc>
        <w:tc>
          <w:tcPr>
            <w:tcW w:w="4193" w:type="dxa"/>
          </w:tcPr>
          <w:p w14:paraId="18DBC7D4" w14:textId="77777777" w:rsidR="001C057C" w:rsidRPr="001C057C" w:rsidRDefault="001C057C" w:rsidP="00BB1EE3">
            <w:pPr>
              <w:pStyle w:val="Akapitzlist"/>
              <w:spacing w:before="60"/>
              <w:ind w:left="0"/>
              <w:contextualSpacing w:val="0"/>
              <w:jc w:val="both"/>
              <w:rPr>
                <w:bCs/>
                <w:sz w:val="20"/>
                <w:szCs w:val="20"/>
              </w:rPr>
            </w:pPr>
          </w:p>
        </w:tc>
        <w:tc>
          <w:tcPr>
            <w:tcW w:w="3260" w:type="dxa"/>
          </w:tcPr>
          <w:p w14:paraId="428DBF98" w14:textId="77777777" w:rsidR="001C057C" w:rsidRPr="001C057C" w:rsidRDefault="001C057C" w:rsidP="00BB1EE3">
            <w:pPr>
              <w:pStyle w:val="Akapitzlist"/>
              <w:spacing w:before="60"/>
              <w:ind w:left="0"/>
              <w:contextualSpacing w:val="0"/>
              <w:jc w:val="both"/>
              <w:rPr>
                <w:bCs/>
                <w:sz w:val="20"/>
                <w:szCs w:val="20"/>
              </w:rPr>
            </w:pPr>
          </w:p>
        </w:tc>
      </w:tr>
      <w:tr w:rsidR="001C057C" w:rsidRPr="001C057C" w14:paraId="3F08E185" w14:textId="77777777" w:rsidTr="00BB1EE3">
        <w:tc>
          <w:tcPr>
            <w:tcW w:w="894" w:type="dxa"/>
            <w:vAlign w:val="center"/>
          </w:tcPr>
          <w:p w14:paraId="2B2B8E7E" w14:textId="77777777" w:rsidR="001C057C" w:rsidRPr="001C057C" w:rsidRDefault="001C057C" w:rsidP="00BB1EE3">
            <w:pPr>
              <w:pStyle w:val="Akapitzlist"/>
              <w:spacing w:before="60"/>
              <w:ind w:left="0"/>
              <w:contextualSpacing w:val="0"/>
              <w:jc w:val="center"/>
              <w:rPr>
                <w:bCs/>
                <w:sz w:val="20"/>
                <w:szCs w:val="20"/>
              </w:rPr>
            </w:pPr>
            <w:r w:rsidRPr="001C057C">
              <w:rPr>
                <w:bCs/>
                <w:sz w:val="20"/>
                <w:szCs w:val="20"/>
              </w:rPr>
              <w:t>4</w:t>
            </w:r>
          </w:p>
        </w:tc>
        <w:tc>
          <w:tcPr>
            <w:tcW w:w="4193" w:type="dxa"/>
          </w:tcPr>
          <w:p w14:paraId="41063284" w14:textId="77777777" w:rsidR="001C057C" w:rsidRPr="001C057C" w:rsidRDefault="001C057C" w:rsidP="00BB1EE3">
            <w:pPr>
              <w:pStyle w:val="Akapitzlist"/>
              <w:spacing w:before="60"/>
              <w:ind w:left="0"/>
              <w:contextualSpacing w:val="0"/>
              <w:jc w:val="both"/>
              <w:rPr>
                <w:bCs/>
                <w:sz w:val="20"/>
                <w:szCs w:val="20"/>
              </w:rPr>
            </w:pPr>
          </w:p>
        </w:tc>
        <w:tc>
          <w:tcPr>
            <w:tcW w:w="3260" w:type="dxa"/>
          </w:tcPr>
          <w:p w14:paraId="25CCDB61" w14:textId="77777777" w:rsidR="001C057C" w:rsidRPr="001C057C" w:rsidRDefault="001C057C" w:rsidP="00BB1EE3">
            <w:pPr>
              <w:pStyle w:val="Akapitzlist"/>
              <w:spacing w:before="60"/>
              <w:ind w:left="0"/>
              <w:contextualSpacing w:val="0"/>
              <w:jc w:val="both"/>
              <w:rPr>
                <w:bCs/>
                <w:sz w:val="20"/>
                <w:szCs w:val="20"/>
              </w:rPr>
            </w:pPr>
          </w:p>
        </w:tc>
      </w:tr>
      <w:tr w:rsidR="001C057C" w:rsidRPr="001C057C" w14:paraId="23AE107B" w14:textId="77777777" w:rsidTr="00BB1EE3">
        <w:tc>
          <w:tcPr>
            <w:tcW w:w="894" w:type="dxa"/>
            <w:vAlign w:val="center"/>
          </w:tcPr>
          <w:p w14:paraId="52C07785" w14:textId="77777777" w:rsidR="001C057C" w:rsidRPr="001C057C" w:rsidRDefault="001C057C" w:rsidP="00BB1EE3">
            <w:pPr>
              <w:pStyle w:val="Akapitzlist"/>
              <w:spacing w:before="60"/>
              <w:ind w:left="0"/>
              <w:contextualSpacing w:val="0"/>
              <w:jc w:val="center"/>
              <w:rPr>
                <w:bCs/>
                <w:sz w:val="20"/>
                <w:szCs w:val="20"/>
              </w:rPr>
            </w:pPr>
            <w:r w:rsidRPr="001C057C">
              <w:rPr>
                <w:bCs/>
                <w:sz w:val="20"/>
                <w:szCs w:val="20"/>
              </w:rPr>
              <w:t>5</w:t>
            </w:r>
          </w:p>
        </w:tc>
        <w:tc>
          <w:tcPr>
            <w:tcW w:w="4193" w:type="dxa"/>
          </w:tcPr>
          <w:p w14:paraId="3CB5F8BE" w14:textId="77777777" w:rsidR="001C057C" w:rsidRPr="001C057C" w:rsidRDefault="001C057C" w:rsidP="00BB1EE3">
            <w:pPr>
              <w:pStyle w:val="Akapitzlist"/>
              <w:spacing w:before="60"/>
              <w:ind w:left="0"/>
              <w:contextualSpacing w:val="0"/>
              <w:jc w:val="both"/>
              <w:rPr>
                <w:bCs/>
                <w:sz w:val="20"/>
                <w:szCs w:val="20"/>
              </w:rPr>
            </w:pPr>
          </w:p>
        </w:tc>
        <w:tc>
          <w:tcPr>
            <w:tcW w:w="3260" w:type="dxa"/>
          </w:tcPr>
          <w:p w14:paraId="2C14592E" w14:textId="77777777" w:rsidR="001C057C" w:rsidRPr="001C057C" w:rsidRDefault="001C057C" w:rsidP="00BB1EE3">
            <w:pPr>
              <w:pStyle w:val="Akapitzlist"/>
              <w:spacing w:before="60"/>
              <w:ind w:left="0"/>
              <w:contextualSpacing w:val="0"/>
              <w:jc w:val="both"/>
              <w:rPr>
                <w:bCs/>
                <w:sz w:val="20"/>
                <w:szCs w:val="20"/>
              </w:rPr>
            </w:pPr>
          </w:p>
        </w:tc>
      </w:tr>
      <w:tr w:rsidR="001C057C" w:rsidRPr="001C057C" w14:paraId="2BAD81AF" w14:textId="77777777" w:rsidTr="00BB1EE3">
        <w:tc>
          <w:tcPr>
            <w:tcW w:w="894" w:type="dxa"/>
            <w:vAlign w:val="center"/>
          </w:tcPr>
          <w:p w14:paraId="67BAFF32" w14:textId="77777777" w:rsidR="001C057C" w:rsidRPr="001C057C" w:rsidRDefault="001C057C" w:rsidP="00BB1EE3">
            <w:pPr>
              <w:pStyle w:val="Akapitzlist"/>
              <w:spacing w:before="60"/>
              <w:ind w:left="0"/>
              <w:contextualSpacing w:val="0"/>
              <w:jc w:val="center"/>
              <w:rPr>
                <w:bCs/>
                <w:sz w:val="20"/>
                <w:szCs w:val="20"/>
              </w:rPr>
            </w:pPr>
            <w:r w:rsidRPr="001C057C">
              <w:rPr>
                <w:bCs/>
                <w:sz w:val="20"/>
                <w:szCs w:val="20"/>
              </w:rPr>
              <w:t>6</w:t>
            </w:r>
          </w:p>
        </w:tc>
        <w:tc>
          <w:tcPr>
            <w:tcW w:w="4193" w:type="dxa"/>
          </w:tcPr>
          <w:p w14:paraId="0BDD0A11" w14:textId="77777777" w:rsidR="001C057C" w:rsidRPr="001C057C" w:rsidRDefault="001C057C" w:rsidP="00BB1EE3">
            <w:pPr>
              <w:pStyle w:val="Akapitzlist"/>
              <w:spacing w:before="60"/>
              <w:ind w:left="0"/>
              <w:contextualSpacing w:val="0"/>
              <w:jc w:val="both"/>
              <w:rPr>
                <w:bCs/>
                <w:sz w:val="20"/>
                <w:szCs w:val="20"/>
              </w:rPr>
            </w:pPr>
          </w:p>
        </w:tc>
        <w:tc>
          <w:tcPr>
            <w:tcW w:w="3260" w:type="dxa"/>
          </w:tcPr>
          <w:p w14:paraId="39D7ED0B" w14:textId="77777777" w:rsidR="001C057C" w:rsidRPr="001C057C" w:rsidRDefault="001C057C" w:rsidP="00BB1EE3">
            <w:pPr>
              <w:pStyle w:val="Akapitzlist"/>
              <w:spacing w:before="60"/>
              <w:ind w:left="0"/>
              <w:contextualSpacing w:val="0"/>
              <w:jc w:val="both"/>
              <w:rPr>
                <w:bCs/>
                <w:sz w:val="20"/>
                <w:szCs w:val="20"/>
              </w:rPr>
            </w:pPr>
          </w:p>
        </w:tc>
      </w:tr>
    </w:tbl>
    <w:p w14:paraId="43A46783" w14:textId="77777777" w:rsidR="001C057C" w:rsidRDefault="001C057C" w:rsidP="00357145">
      <w:pPr>
        <w:ind w:left="709"/>
        <w:jc w:val="both"/>
        <w:rPr>
          <w:sz w:val="22"/>
          <w:szCs w:val="22"/>
        </w:rPr>
      </w:pPr>
    </w:p>
    <w:p w14:paraId="707C8A99" w14:textId="77777777" w:rsidR="0035712B" w:rsidRPr="000476FE" w:rsidRDefault="0035712B" w:rsidP="00357145">
      <w:pPr>
        <w:numPr>
          <w:ilvl w:val="6"/>
          <w:numId w:val="63"/>
        </w:numPr>
        <w:ind w:left="709" w:hanging="425"/>
        <w:jc w:val="both"/>
        <w:rPr>
          <w:sz w:val="22"/>
          <w:szCs w:val="22"/>
        </w:rPr>
      </w:pPr>
      <w:r w:rsidRPr="000476FE">
        <w:rPr>
          <w:b/>
          <w:sz w:val="22"/>
          <w:szCs w:val="22"/>
        </w:rPr>
        <w:t>Oświadczam,</w:t>
      </w:r>
      <w:r w:rsidRPr="000476FE">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4DDFDF3" w14:textId="77777777" w:rsidR="0035712B" w:rsidRPr="000476FE" w:rsidRDefault="0035712B" w:rsidP="00357145">
      <w:pPr>
        <w:ind w:left="709"/>
        <w:jc w:val="both"/>
        <w:rPr>
          <w:sz w:val="22"/>
          <w:szCs w:val="22"/>
        </w:rPr>
      </w:pPr>
    </w:p>
    <w:p w14:paraId="3EAC1307" w14:textId="78F3D89E" w:rsidR="0035712B" w:rsidRPr="000476FE" w:rsidRDefault="0035712B" w:rsidP="00357145">
      <w:pPr>
        <w:numPr>
          <w:ilvl w:val="6"/>
          <w:numId w:val="63"/>
        </w:numPr>
        <w:ind w:left="709" w:hanging="425"/>
        <w:jc w:val="both"/>
        <w:rPr>
          <w:sz w:val="22"/>
          <w:szCs w:val="22"/>
        </w:rPr>
      </w:pPr>
      <w:r w:rsidRPr="000476FE">
        <w:rPr>
          <w:bCs/>
          <w:sz w:val="22"/>
        </w:rPr>
        <w:t xml:space="preserve">Oświadczam, </w:t>
      </w:r>
      <w:r w:rsidRPr="000476FE">
        <w:rPr>
          <w:sz w:val="22"/>
        </w:rPr>
        <w:t>że oferowany towar spełnia wymagania prawa polskiego i Unii Europejskiej w</w:t>
      </w:r>
      <w:r w:rsidR="000476FE">
        <w:rPr>
          <w:sz w:val="22"/>
        </w:rPr>
        <w:t> </w:t>
      </w:r>
      <w:r w:rsidRPr="000476FE">
        <w:rPr>
          <w:sz w:val="22"/>
        </w:rPr>
        <w:t>zakresie wprowadzenia na rynek i do użytku w podziemnych wyrobiskach zakładów górniczych w warunkach istniejących zagrożeń</w:t>
      </w:r>
      <w:r w:rsidR="000476FE" w:rsidRPr="000476FE">
        <w:rPr>
          <w:sz w:val="22"/>
        </w:rPr>
        <w:t>.</w:t>
      </w:r>
    </w:p>
    <w:p w14:paraId="6A62DB64" w14:textId="77777777" w:rsidR="0035712B" w:rsidRPr="000476FE"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0476FE">
        <w:rPr>
          <w:b/>
          <w:sz w:val="22"/>
          <w:szCs w:val="22"/>
        </w:rPr>
        <w:t>Oświadczam</w:t>
      </w:r>
      <w:r w:rsidRPr="000476FE">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38EAA980" w14:textId="77777777" w:rsidR="0035712B" w:rsidRPr="00876668" w:rsidRDefault="0035712B" w:rsidP="00357145">
      <w:pPr>
        <w:ind w:left="709"/>
        <w:jc w:val="both"/>
        <w:rPr>
          <w:sz w:val="22"/>
          <w:szCs w:val="22"/>
        </w:rPr>
      </w:pPr>
    </w:p>
    <w:p w14:paraId="1D7570B7" w14:textId="5107F5A2"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r w:rsidR="000476FE">
        <w:rPr>
          <w:sz w:val="22"/>
          <w:szCs w:val="22"/>
        </w:rPr>
        <w:t>………</w:t>
      </w:r>
      <w:r w:rsidRPr="00876668">
        <w:rPr>
          <w:sz w:val="22"/>
          <w:szCs w:val="22"/>
        </w:rPr>
        <w:t>…</w:t>
      </w:r>
      <w:proofErr w:type="gramStart"/>
      <w:r w:rsidRPr="00876668">
        <w:rPr>
          <w:sz w:val="22"/>
          <w:szCs w:val="22"/>
        </w:rPr>
        <w:t>…….</w:t>
      </w:r>
      <w:proofErr w:type="gramEnd"/>
      <w:r w:rsidRPr="00876668">
        <w:rPr>
          <w:sz w:val="22"/>
          <w:szCs w:val="22"/>
        </w:rPr>
        <w:t xml:space="preserve">.……… </w:t>
      </w:r>
    </w:p>
    <w:p w14:paraId="3D71CE75" w14:textId="4C3DEAD7" w:rsidR="0035712B" w:rsidRPr="000476FE" w:rsidRDefault="0035712B" w:rsidP="000476FE">
      <w:pPr>
        <w:ind w:left="709"/>
        <w:jc w:val="right"/>
        <w:rPr>
          <w:i/>
          <w:sz w:val="18"/>
          <w:szCs w:val="18"/>
        </w:rPr>
      </w:pPr>
      <w:r w:rsidRPr="000476FE">
        <w:rPr>
          <w:i/>
          <w:sz w:val="18"/>
          <w:szCs w:val="18"/>
        </w:rPr>
        <w:t>(nazwa pliku dołączonego do oferty)</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21891DE0" w14:textId="77777777" w:rsidR="0035712B"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45A3A05E" w14:textId="77777777" w:rsidR="000476FE" w:rsidRPr="00107755" w:rsidRDefault="000476FE" w:rsidP="000476FE">
      <w:pPr>
        <w:spacing w:before="120"/>
        <w:jc w:val="both"/>
        <w:rPr>
          <w:b/>
          <w:sz w:val="22"/>
          <w:szCs w:val="22"/>
        </w:rPr>
      </w:pPr>
    </w:p>
    <w:bookmarkStart w:id="31" w:name="_Hlk129843412"/>
    <w:p w14:paraId="15780668" w14:textId="29637B50" w:rsidR="000476FE" w:rsidRPr="000476FE" w:rsidRDefault="00000000" w:rsidP="000476FE">
      <w:pPr>
        <w:ind w:left="851"/>
        <w:rPr>
          <w:sz w:val="22"/>
          <w:szCs w:val="22"/>
        </w:rPr>
      </w:pPr>
      <w:sdt>
        <w:sdtPr>
          <w:rPr>
            <w:rFonts w:ascii="MS Gothic" w:eastAsia="MS Gothic" w:hAnsi="MS Gothic"/>
            <w:sz w:val="22"/>
            <w:szCs w:val="22"/>
          </w:rPr>
          <w:id w:val="1918981950"/>
          <w14:checkbox>
            <w14:checked w14:val="0"/>
            <w14:checkedState w14:val="2612" w14:font="MS Gothic"/>
            <w14:uncheckedState w14:val="2610" w14:font="MS Gothic"/>
          </w14:checkbox>
        </w:sdtPr>
        <w:sdtContent>
          <w:r w:rsidR="000476FE">
            <w:rPr>
              <w:rFonts w:ascii="MS Gothic" w:eastAsia="MS Gothic" w:hAnsi="MS Gothic" w:hint="eastAsia"/>
              <w:sz w:val="22"/>
              <w:szCs w:val="22"/>
            </w:rPr>
            <w:t>☐</w:t>
          </w:r>
        </w:sdtContent>
      </w:sdt>
      <w:r w:rsidR="000476FE" w:rsidRPr="000476FE">
        <w:rPr>
          <w:sz w:val="22"/>
          <w:szCs w:val="22"/>
        </w:rPr>
        <w:tab/>
        <w:t xml:space="preserve"> </w:t>
      </w:r>
      <w:proofErr w:type="spellStart"/>
      <w:r w:rsidR="000476FE" w:rsidRPr="000476FE">
        <w:rPr>
          <w:sz w:val="22"/>
          <w:szCs w:val="22"/>
        </w:rPr>
        <w:t>mikroprzedsiębiostwo</w:t>
      </w:r>
      <w:proofErr w:type="spellEnd"/>
    </w:p>
    <w:p w14:paraId="389A8D23" w14:textId="77777777" w:rsidR="000476FE" w:rsidRPr="000476FE" w:rsidRDefault="00000000" w:rsidP="000476FE">
      <w:pPr>
        <w:ind w:left="851"/>
        <w:rPr>
          <w:sz w:val="22"/>
          <w:szCs w:val="22"/>
        </w:rPr>
      </w:pPr>
      <w:sdt>
        <w:sdtPr>
          <w:rPr>
            <w:rFonts w:ascii="Segoe UI Symbol" w:eastAsia="MS Gothic" w:hAnsi="Segoe UI Symbol" w:cs="Segoe UI Symbol"/>
            <w:sz w:val="22"/>
            <w:szCs w:val="22"/>
          </w:rPr>
          <w:id w:val="1751464600"/>
          <w14:checkbox>
            <w14:checked w14:val="0"/>
            <w14:checkedState w14:val="2612" w14:font="MS Gothic"/>
            <w14:uncheckedState w14:val="2610" w14:font="MS Gothic"/>
          </w14:checkbox>
        </w:sdtPr>
        <w:sdtContent>
          <w:r w:rsidR="000476FE" w:rsidRPr="000476FE">
            <w:rPr>
              <w:rFonts w:ascii="Segoe UI Symbol" w:eastAsia="MS Gothic" w:hAnsi="Segoe UI Symbol" w:cs="Segoe UI Symbol"/>
              <w:sz w:val="22"/>
              <w:szCs w:val="22"/>
            </w:rPr>
            <w:t>☐</w:t>
          </w:r>
        </w:sdtContent>
      </w:sdt>
      <w:r w:rsidR="000476FE" w:rsidRPr="000476FE">
        <w:rPr>
          <w:sz w:val="22"/>
          <w:szCs w:val="22"/>
        </w:rPr>
        <w:tab/>
        <w:t xml:space="preserve"> małe przedsiębiorstwo</w:t>
      </w:r>
    </w:p>
    <w:p w14:paraId="1C254AE3" w14:textId="77777777" w:rsidR="000476FE" w:rsidRPr="000476FE" w:rsidRDefault="00000000" w:rsidP="000476FE">
      <w:pPr>
        <w:ind w:left="851"/>
        <w:rPr>
          <w:sz w:val="22"/>
          <w:szCs w:val="22"/>
        </w:rPr>
      </w:pPr>
      <w:sdt>
        <w:sdtPr>
          <w:rPr>
            <w:rFonts w:ascii="Segoe UI Symbol" w:eastAsia="MS Gothic" w:hAnsi="Segoe UI Symbol" w:cs="Segoe UI Symbol"/>
            <w:sz w:val="22"/>
            <w:szCs w:val="22"/>
          </w:rPr>
          <w:id w:val="1613176562"/>
          <w14:checkbox>
            <w14:checked w14:val="0"/>
            <w14:checkedState w14:val="2612" w14:font="MS Gothic"/>
            <w14:uncheckedState w14:val="2610" w14:font="MS Gothic"/>
          </w14:checkbox>
        </w:sdtPr>
        <w:sdtContent>
          <w:r w:rsidR="000476FE" w:rsidRPr="000476FE">
            <w:rPr>
              <w:rFonts w:ascii="Segoe UI Symbol" w:eastAsia="MS Gothic" w:hAnsi="Segoe UI Symbol" w:cs="Segoe UI Symbol"/>
              <w:sz w:val="22"/>
              <w:szCs w:val="22"/>
            </w:rPr>
            <w:t>☐</w:t>
          </w:r>
        </w:sdtContent>
      </w:sdt>
      <w:r w:rsidR="000476FE" w:rsidRPr="000476FE">
        <w:rPr>
          <w:sz w:val="22"/>
          <w:szCs w:val="22"/>
        </w:rPr>
        <w:tab/>
        <w:t xml:space="preserve"> średnie przedsiębiorstwo</w:t>
      </w:r>
    </w:p>
    <w:p w14:paraId="5DB6B1C4" w14:textId="77777777" w:rsidR="000476FE" w:rsidRPr="000476FE" w:rsidRDefault="00000000" w:rsidP="000476FE">
      <w:pPr>
        <w:ind w:left="851"/>
        <w:rPr>
          <w:sz w:val="22"/>
          <w:szCs w:val="22"/>
        </w:rPr>
      </w:pPr>
      <w:sdt>
        <w:sdtPr>
          <w:rPr>
            <w:rFonts w:ascii="Segoe UI Symbol" w:eastAsia="MS Gothic" w:hAnsi="Segoe UI Symbol" w:cs="Segoe UI Symbol"/>
            <w:sz w:val="22"/>
            <w:szCs w:val="22"/>
          </w:rPr>
          <w:id w:val="671610567"/>
          <w14:checkbox>
            <w14:checked w14:val="0"/>
            <w14:checkedState w14:val="2612" w14:font="MS Gothic"/>
            <w14:uncheckedState w14:val="2610" w14:font="MS Gothic"/>
          </w14:checkbox>
        </w:sdtPr>
        <w:sdtContent>
          <w:r w:rsidR="000476FE" w:rsidRPr="000476FE">
            <w:rPr>
              <w:rFonts w:ascii="Segoe UI Symbol" w:eastAsia="MS Gothic" w:hAnsi="Segoe UI Symbol" w:cs="Segoe UI Symbol"/>
              <w:sz w:val="22"/>
              <w:szCs w:val="22"/>
            </w:rPr>
            <w:t>☐</w:t>
          </w:r>
        </w:sdtContent>
      </w:sdt>
      <w:r w:rsidR="000476FE" w:rsidRPr="000476FE">
        <w:rPr>
          <w:sz w:val="22"/>
          <w:szCs w:val="22"/>
        </w:rPr>
        <w:tab/>
        <w:t xml:space="preserve"> duże przedsiębiorstwo</w:t>
      </w:r>
    </w:p>
    <w:p w14:paraId="44CE9B19" w14:textId="77777777" w:rsidR="000476FE" w:rsidRPr="000476FE" w:rsidRDefault="00000000" w:rsidP="000476FE">
      <w:pPr>
        <w:ind w:left="851"/>
        <w:rPr>
          <w:sz w:val="22"/>
          <w:szCs w:val="22"/>
        </w:rPr>
      </w:pPr>
      <w:sdt>
        <w:sdtPr>
          <w:rPr>
            <w:rFonts w:ascii="MS Gothic" w:eastAsia="MS Gothic" w:hAnsi="MS Gothic" w:cs="Segoe UI Symbol"/>
            <w:sz w:val="22"/>
            <w:szCs w:val="22"/>
          </w:rPr>
          <w:id w:val="1559591072"/>
          <w14:checkbox>
            <w14:checked w14:val="0"/>
            <w14:checkedState w14:val="2612" w14:font="MS Gothic"/>
            <w14:uncheckedState w14:val="2610" w14:font="MS Gothic"/>
          </w14:checkbox>
        </w:sdtPr>
        <w:sdtContent>
          <w:r w:rsidR="000476FE" w:rsidRPr="000476FE">
            <w:rPr>
              <w:rFonts w:ascii="MS Gothic" w:eastAsia="MS Gothic" w:hAnsi="MS Gothic" w:cs="Segoe UI Symbol" w:hint="eastAsia"/>
              <w:sz w:val="22"/>
              <w:szCs w:val="22"/>
            </w:rPr>
            <w:t>☐</w:t>
          </w:r>
        </w:sdtContent>
      </w:sdt>
      <w:r w:rsidR="000476FE" w:rsidRPr="000476FE">
        <w:rPr>
          <w:sz w:val="22"/>
          <w:szCs w:val="22"/>
        </w:rPr>
        <w:tab/>
        <w:t xml:space="preserve"> jednoosobowa działalność gospodarcza</w:t>
      </w:r>
    </w:p>
    <w:p w14:paraId="4520E154" w14:textId="77777777" w:rsidR="000476FE" w:rsidRPr="000476FE" w:rsidRDefault="00000000" w:rsidP="000476FE">
      <w:pPr>
        <w:ind w:left="851"/>
        <w:rPr>
          <w:sz w:val="22"/>
          <w:szCs w:val="22"/>
        </w:rPr>
      </w:pPr>
      <w:sdt>
        <w:sdtPr>
          <w:rPr>
            <w:rFonts w:ascii="Segoe UI Symbol" w:eastAsia="MS Gothic" w:hAnsi="Segoe UI Symbol" w:cs="Segoe UI Symbol"/>
            <w:sz w:val="22"/>
            <w:szCs w:val="22"/>
          </w:rPr>
          <w:id w:val="1109242342"/>
          <w14:checkbox>
            <w14:checked w14:val="0"/>
            <w14:checkedState w14:val="2612" w14:font="MS Gothic"/>
            <w14:uncheckedState w14:val="2610" w14:font="MS Gothic"/>
          </w14:checkbox>
        </w:sdtPr>
        <w:sdtContent>
          <w:r w:rsidR="000476FE" w:rsidRPr="000476FE">
            <w:rPr>
              <w:rFonts w:ascii="Segoe UI Symbol" w:eastAsia="MS Gothic" w:hAnsi="Segoe UI Symbol" w:cs="Segoe UI Symbol"/>
              <w:sz w:val="22"/>
              <w:szCs w:val="22"/>
            </w:rPr>
            <w:t>☐</w:t>
          </w:r>
        </w:sdtContent>
      </w:sdt>
      <w:r w:rsidR="000476FE" w:rsidRPr="000476FE">
        <w:rPr>
          <w:sz w:val="22"/>
          <w:szCs w:val="22"/>
        </w:rPr>
        <w:tab/>
        <w:t xml:space="preserve"> inny rodzaj</w:t>
      </w:r>
    </w:p>
    <w:bookmarkEnd w:id="31"/>
    <w:p w14:paraId="2F4710E7" w14:textId="77777777" w:rsidR="0035712B" w:rsidRPr="00750E51" w:rsidRDefault="0035712B" w:rsidP="00357145">
      <w:pPr>
        <w:ind w:left="709"/>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1707D0" w:rsidRDefault="0035712B" w:rsidP="00357145">
      <w:pPr>
        <w:jc w:val="both"/>
        <w:rPr>
          <w:sz w:val="22"/>
          <w:szCs w:val="22"/>
        </w:rPr>
      </w:pPr>
    </w:p>
    <w:p w14:paraId="7E2DF192" w14:textId="77777777" w:rsidR="0035712B" w:rsidRPr="001707D0" w:rsidRDefault="0035712B" w:rsidP="00357145">
      <w:pPr>
        <w:jc w:val="both"/>
        <w:rPr>
          <w:sz w:val="22"/>
          <w:szCs w:val="22"/>
        </w:rPr>
      </w:pPr>
      <w:r w:rsidRPr="001707D0">
        <w:rPr>
          <w:sz w:val="22"/>
          <w:szCs w:val="22"/>
        </w:rPr>
        <w:t>Składając ofertę w postępowaniu o udzielenie zamówienia publicznego pt.: ………………………… …………</w:t>
      </w:r>
      <w:proofErr w:type="gramStart"/>
      <w:r w:rsidRPr="001707D0">
        <w:rPr>
          <w:sz w:val="22"/>
          <w:szCs w:val="22"/>
        </w:rPr>
        <w:t>…….</w:t>
      </w:r>
      <w:proofErr w:type="gramEnd"/>
      <w:r w:rsidRPr="001707D0">
        <w:rPr>
          <w:sz w:val="22"/>
          <w:szCs w:val="22"/>
        </w:rPr>
        <w:t>.…</w:t>
      </w:r>
      <w:proofErr w:type="gramStart"/>
      <w:r w:rsidRPr="001707D0">
        <w:rPr>
          <w:sz w:val="22"/>
          <w:szCs w:val="22"/>
        </w:rPr>
        <w:t>…….</w:t>
      </w:r>
      <w:proofErr w:type="gramEnd"/>
      <w:r w:rsidRPr="001707D0">
        <w:rPr>
          <w:sz w:val="22"/>
          <w:szCs w:val="22"/>
        </w:rPr>
        <w:t xml:space="preserve">, nr postępowania ………………, oświadczamy, że </w:t>
      </w:r>
      <w:r w:rsidRPr="001707D0">
        <w:rPr>
          <w:bCs/>
          <w:iCs/>
          <w:sz w:val="22"/>
          <w:szCs w:val="22"/>
        </w:rPr>
        <w:t xml:space="preserve">w zakresie </w:t>
      </w:r>
      <w:r w:rsidRPr="001707D0">
        <w:rPr>
          <w:bCs/>
          <w:iCs/>
          <w:sz w:val="22"/>
          <w:szCs w:val="22"/>
        </w:rPr>
        <w:br/>
        <w:t xml:space="preserve">art. 108 ust. 1 pkt 5) ustawy </w:t>
      </w:r>
      <w:proofErr w:type="spellStart"/>
      <w:r w:rsidRPr="001707D0">
        <w:rPr>
          <w:bCs/>
          <w:iCs/>
          <w:sz w:val="22"/>
          <w:szCs w:val="22"/>
        </w:rPr>
        <w:t>Pzp</w:t>
      </w:r>
      <w:proofErr w:type="spellEnd"/>
      <w:r w:rsidRPr="001707D0">
        <w:rPr>
          <w:sz w:val="22"/>
          <w:szCs w:val="22"/>
        </w:rPr>
        <w:t>:</w:t>
      </w:r>
    </w:p>
    <w:p w14:paraId="43996B78" w14:textId="77777777" w:rsidR="0035712B" w:rsidRPr="007908BA" w:rsidRDefault="0035712B" w:rsidP="00357145">
      <w:pPr>
        <w:jc w:val="both"/>
        <w:rPr>
          <w:sz w:val="22"/>
          <w:szCs w:val="22"/>
        </w:rPr>
      </w:pPr>
    </w:p>
    <w:bookmarkStart w:id="33" w:name="_Hlk153265183"/>
    <w:p w14:paraId="58129136" w14:textId="2100214E" w:rsidR="001707D0" w:rsidRPr="007908BA" w:rsidRDefault="00000000" w:rsidP="001707D0">
      <w:pPr>
        <w:ind w:left="426" w:hanging="426"/>
        <w:jc w:val="both"/>
        <w:rPr>
          <w:sz w:val="22"/>
          <w:szCs w:val="22"/>
        </w:rPr>
      </w:pPr>
      <w:sdt>
        <w:sdtPr>
          <w:rPr>
            <w:rFonts w:eastAsia="MS Gothic"/>
            <w:sz w:val="22"/>
            <w:szCs w:val="22"/>
          </w:rPr>
          <w:id w:val="-129175904"/>
          <w14:checkbox>
            <w14:checked w14:val="0"/>
            <w14:checkedState w14:val="2612" w14:font="MS Gothic"/>
            <w14:uncheckedState w14:val="2610" w14:font="MS Gothic"/>
          </w14:checkbox>
        </w:sdtPr>
        <w:sdtContent>
          <w:r w:rsidR="001707D0" w:rsidRPr="007908BA">
            <w:rPr>
              <w:rFonts w:ascii="Segoe UI Symbol" w:eastAsia="MS Gothic" w:hAnsi="Segoe UI Symbol" w:cs="Segoe UI Symbol"/>
              <w:sz w:val="22"/>
              <w:szCs w:val="22"/>
            </w:rPr>
            <w:t>☐</w:t>
          </w:r>
        </w:sdtContent>
      </w:sdt>
      <w:r w:rsidR="001707D0" w:rsidRPr="007908BA">
        <w:rPr>
          <w:sz w:val="22"/>
          <w:szCs w:val="22"/>
        </w:rPr>
        <w:tab/>
        <w:t xml:space="preserve">nie należymy do grupy kapitałowej, </w:t>
      </w:r>
      <w:r w:rsidR="001707D0" w:rsidRPr="007908BA">
        <w:rPr>
          <w:bCs/>
          <w:iCs/>
          <w:sz w:val="22"/>
          <w:szCs w:val="22"/>
        </w:rPr>
        <w:t xml:space="preserve">w rozumieniu ustawy z dnia 16 lutego 2007 r. o ochronie konkurencji i konsumentów (Dz. U. z </w:t>
      </w:r>
      <w:r w:rsidR="001707D0" w:rsidRPr="007908BA">
        <w:rPr>
          <w:sz w:val="22"/>
          <w:szCs w:val="22"/>
        </w:rPr>
        <w:t xml:space="preserve">2023r. poz. 1689 ze </w:t>
      </w:r>
      <w:proofErr w:type="spellStart"/>
      <w:r w:rsidR="001707D0" w:rsidRPr="007908BA">
        <w:rPr>
          <w:sz w:val="22"/>
          <w:szCs w:val="22"/>
        </w:rPr>
        <w:t>zm</w:t>
      </w:r>
      <w:proofErr w:type="spellEnd"/>
      <w:r w:rsidR="001707D0" w:rsidRPr="007908BA">
        <w:rPr>
          <w:bCs/>
          <w:iCs/>
          <w:sz w:val="22"/>
          <w:szCs w:val="22"/>
        </w:rPr>
        <w:t xml:space="preserve">), z innym wykonawcą, który złożył odrębną ofertę </w:t>
      </w:r>
    </w:p>
    <w:p w14:paraId="5B59B3A9" w14:textId="77777777" w:rsidR="001707D0" w:rsidRPr="007908BA" w:rsidRDefault="001707D0" w:rsidP="001707D0">
      <w:pPr>
        <w:ind w:left="426" w:hanging="426"/>
        <w:jc w:val="both"/>
        <w:rPr>
          <w:sz w:val="22"/>
          <w:szCs w:val="22"/>
        </w:rPr>
      </w:pPr>
    </w:p>
    <w:p w14:paraId="1B4E3B94" w14:textId="77777777" w:rsidR="001707D0" w:rsidRPr="007908BA" w:rsidRDefault="001707D0" w:rsidP="001707D0">
      <w:pPr>
        <w:ind w:left="425" w:hanging="141"/>
        <w:jc w:val="both"/>
        <w:rPr>
          <w:sz w:val="22"/>
          <w:szCs w:val="22"/>
        </w:rPr>
      </w:pPr>
      <w:r w:rsidRPr="007908BA">
        <w:rPr>
          <w:sz w:val="22"/>
          <w:szCs w:val="22"/>
        </w:rPr>
        <w:t>lub</w:t>
      </w:r>
    </w:p>
    <w:p w14:paraId="235066CC" w14:textId="1F967424" w:rsidR="001707D0" w:rsidRPr="007908BA" w:rsidRDefault="00000000" w:rsidP="001707D0">
      <w:pPr>
        <w:ind w:left="426" w:hanging="426"/>
        <w:jc w:val="both"/>
        <w:rPr>
          <w:sz w:val="22"/>
          <w:szCs w:val="22"/>
        </w:rPr>
      </w:pPr>
      <w:sdt>
        <w:sdtPr>
          <w:rPr>
            <w:rFonts w:eastAsia="MS Gothic"/>
            <w:sz w:val="22"/>
            <w:szCs w:val="22"/>
          </w:rPr>
          <w:id w:val="-1141570234"/>
          <w14:checkbox>
            <w14:checked w14:val="0"/>
            <w14:checkedState w14:val="2612" w14:font="MS Gothic"/>
            <w14:uncheckedState w14:val="2610" w14:font="MS Gothic"/>
          </w14:checkbox>
        </w:sdtPr>
        <w:sdtContent>
          <w:r w:rsidR="001707D0" w:rsidRPr="007908BA">
            <w:rPr>
              <w:rFonts w:ascii="Segoe UI Symbol" w:eastAsia="MS Gothic" w:hAnsi="Segoe UI Symbol" w:cs="Segoe UI Symbol"/>
              <w:sz w:val="22"/>
              <w:szCs w:val="22"/>
            </w:rPr>
            <w:t>☐</w:t>
          </w:r>
        </w:sdtContent>
      </w:sdt>
      <w:r w:rsidR="001707D0" w:rsidRPr="007908BA">
        <w:rPr>
          <w:sz w:val="22"/>
          <w:szCs w:val="22"/>
        </w:rPr>
        <w:tab/>
        <w:t xml:space="preserve">należymy </w:t>
      </w:r>
      <w:r w:rsidR="001707D0" w:rsidRPr="007908BA">
        <w:rPr>
          <w:bCs/>
          <w:iCs/>
          <w:sz w:val="22"/>
          <w:szCs w:val="22"/>
        </w:rPr>
        <w:t xml:space="preserve">do tej samej grupy kapitałowej wraz </w:t>
      </w:r>
      <w:r w:rsidR="001707D0" w:rsidRPr="007908BA">
        <w:rPr>
          <w:sz w:val="22"/>
          <w:szCs w:val="22"/>
        </w:rPr>
        <w:t>z Wykonawcą/Wykonawcami wskazanymi w</w:t>
      </w:r>
      <w:r w:rsidR="007908BA">
        <w:rPr>
          <w:sz w:val="22"/>
          <w:szCs w:val="22"/>
        </w:rPr>
        <w:t> </w:t>
      </w:r>
      <w:r w:rsidR="001707D0" w:rsidRPr="007908BA">
        <w:rPr>
          <w:sz w:val="22"/>
          <w:szCs w:val="22"/>
        </w:rPr>
        <w:t>poniższej tabeli. W załączeniu przedstawiamy</w:t>
      </w:r>
      <w:r w:rsidR="001707D0" w:rsidRPr="007908BA">
        <w:rPr>
          <w:bCs/>
          <w:iCs/>
          <w:sz w:val="22"/>
          <w:szCs w:val="22"/>
        </w:rPr>
        <w:t xml:space="preserve"> dokumenty lub/i informacje potwierdzające przygotowanie oferty, oferty częściowej niezależnie od innego wykonawcy należącego do tej samej grupy kapitałowej</w:t>
      </w:r>
      <w:r w:rsidR="001707D0" w:rsidRPr="007908BA">
        <w:rPr>
          <w:sz w:val="22"/>
          <w:szCs w:val="22"/>
        </w:rPr>
        <w:t xml:space="preserve"> </w:t>
      </w:r>
      <w:r w:rsidR="001707D0" w:rsidRPr="007908BA">
        <w:rPr>
          <w:sz w:val="22"/>
          <w:szCs w:val="22"/>
          <w:vertAlign w:val="superscript"/>
        </w:rPr>
        <w:t>*)</w:t>
      </w:r>
    </w:p>
    <w:bookmarkEnd w:id="33"/>
    <w:p w14:paraId="6AFC8CCD" w14:textId="77777777" w:rsidR="0035712B" w:rsidRPr="007908BA" w:rsidRDefault="0035712B" w:rsidP="0035714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1707D0" w14:paraId="7AC99735" w14:textId="77777777" w:rsidTr="00860D0C">
        <w:tc>
          <w:tcPr>
            <w:tcW w:w="959" w:type="dxa"/>
            <w:vAlign w:val="center"/>
          </w:tcPr>
          <w:p w14:paraId="75B28B62" w14:textId="77777777" w:rsidR="0035712B" w:rsidRPr="001707D0" w:rsidRDefault="0035712B" w:rsidP="00357145">
            <w:pPr>
              <w:jc w:val="center"/>
            </w:pPr>
            <w:r w:rsidRPr="001707D0">
              <w:t>Lp.</w:t>
            </w:r>
          </w:p>
        </w:tc>
        <w:tc>
          <w:tcPr>
            <w:tcW w:w="8251" w:type="dxa"/>
            <w:vAlign w:val="center"/>
          </w:tcPr>
          <w:p w14:paraId="5D9A12A1" w14:textId="77777777" w:rsidR="0035712B" w:rsidRPr="001707D0" w:rsidRDefault="0035712B" w:rsidP="00357145">
            <w:pPr>
              <w:jc w:val="center"/>
            </w:pPr>
            <w:r w:rsidRPr="001707D0">
              <w:t>Nazwa podmiotu, adres</w:t>
            </w:r>
          </w:p>
        </w:tc>
      </w:tr>
      <w:tr w:rsidR="0035712B" w:rsidRPr="001707D0" w14:paraId="6BDF2414" w14:textId="77777777" w:rsidTr="00860D0C">
        <w:trPr>
          <w:trHeight w:val="463"/>
        </w:trPr>
        <w:tc>
          <w:tcPr>
            <w:tcW w:w="959" w:type="dxa"/>
          </w:tcPr>
          <w:p w14:paraId="22BABB99" w14:textId="77777777" w:rsidR="0035712B" w:rsidRPr="001707D0" w:rsidRDefault="0035712B" w:rsidP="00357145">
            <w:pPr>
              <w:jc w:val="both"/>
              <w:rPr>
                <w:sz w:val="24"/>
                <w:szCs w:val="24"/>
              </w:rPr>
            </w:pPr>
          </w:p>
        </w:tc>
        <w:tc>
          <w:tcPr>
            <w:tcW w:w="8251" w:type="dxa"/>
          </w:tcPr>
          <w:p w14:paraId="70BBB36C" w14:textId="77777777" w:rsidR="0035712B" w:rsidRPr="001707D0" w:rsidRDefault="0035712B" w:rsidP="00357145">
            <w:pPr>
              <w:jc w:val="both"/>
              <w:rPr>
                <w:sz w:val="24"/>
                <w:szCs w:val="24"/>
              </w:rPr>
            </w:pPr>
          </w:p>
        </w:tc>
      </w:tr>
      <w:tr w:rsidR="0035712B" w:rsidRPr="001707D0" w14:paraId="26E7BDC4" w14:textId="77777777" w:rsidTr="00860D0C">
        <w:trPr>
          <w:trHeight w:val="463"/>
        </w:trPr>
        <w:tc>
          <w:tcPr>
            <w:tcW w:w="959" w:type="dxa"/>
          </w:tcPr>
          <w:p w14:paraId="6A77F831" w14:textId="77777777" w:rsidR="0035712B" w:rsidRPr="001707D0" w:rsidRDefault="0035712B" w:rsidP="00357145">
            <w:pPr>
              <w:jc w:val="both"/>
              <w:rPr>
                <w:sz w:val="24"/>
                <w:szCs w:val="24"/>
              </w:rPr>
            </w:pPr>
          </w:p>
        </w:tc>
        <w:tc>
          <w:tcPr>
            <w:tcW w:w="8251" w:type="dxa"/>
          </w:tcPr>
          <w:p w14:paraId="1779636B" w14:textId="77777777" w:rsidR="0035712B" w:rsidRPr="001707D0" w:rsidRDefault="0035712B" w:rsidP="00357145">
            <w:pPr>
              <w:jc w:val="both"/>
              <w:rPr>
                <w:sz w:val="24"/>
                <w:szCs w:val="24"/>
              </w:rPr>
            </w:pPr>
          </w:p>
        </w:tc>
      </w:tr>
      <w:tr w:rsidR="0035712B" w:rsidRPr="001707D0" w14:paraId="659BD085" w14:textId="77777777" w:rsidTr="00860D0C">
        <w:trPr>
          <w:trHeight w:val="463"/>
        </w:trPr>
        <w:tc>
          <w:tcPr>
            <w:tcW w:w="959" w:type="dxa"/>
          </w:tcPr>
          <w:p w14:paraId="2367BD08" w14:textId="77777777" w:rsidR="0035712B" w:rsidRPr="001707D0" w:rsidRDefault="0035712B" w:rsidP="00357145">
            <w:pPr>
              <w:jc w:val="both"/>
              <w:rPr>
                <w:sz w:val="24"/>
                <w:szCs w:val="24"/>
              </w:rPr>
            </w:pPr>
          </w:p>
        </w:tc>
        <w:tc>
          <w:tcPr>
            <w:tcW w:w="8251" w:type="dxa"/>
          </w:tcPr>
          <w:p w14:paraId="5DCB918E" w14:textId="77777777" w:rsidR="0035712B" w:rsidRPr="001707D0" w:rsidRDefault="0035712B" w:rsidP="00357145">
            <w:pPr>
              <w:jc w:val="both"/>
              <w:rPr>
                <w:sz w:val="24"/>
                <w:szCs w:val="24"/>
              </w:rPr>
            </w:pPr>
          </w:p>
        </w:tc>
      </w:tr>
      <w:tr w:rsidR="0035712B" w:rsidRPr="001707D0" w14:paraId="27AD3169" w14:textId="77777777" w:rsidTr="00860D0C">
        <w:trPr>
          <w:trHeight w:val="463"/>
        </w:trPr>
        <w:tc>
          <w:tcPr>
            <w:tcW w:w="959" w:type="dxa"/>
          </w:tcPr>
          <w:p w14:paraId="259B79A6" w14:textId="77777777" w:rsidR="0035712B" w:rsidRPr="001707D0" w:rsidRDefault="0035712B" w:rsidP="00357145">
            <w:pPr>
              <w:jc w:val="both"/>
              <w:rPr>
                <w:sz w:val="24"/>
                <w:szCs w:val="24"/>
              </w:rPr>
            </w:pPr>
          </w:p>
        </w:tc>
        <w:tc>
          <w:tcPr>
            <w:tcW w:w="8251" w:type="dxa"/>
          </w:tcPr>
          <w:p w14:paraId="5896AE65" w14:textId="77777777" w:rsidR="0035712B" w:rsidRPr="001707D0" w:rsidRDefault="0035712B" w:rsidP="00357145">
            <w:pPr>
              <w:jc w:val="both"/>
              <w:rPr>
                <w:sz w:val="24"/>
                <w:szCs w:val="24"/>
              </w:rPr>
            </w:pPr>
          </w:p>
        </w:tc>
      </w:tr>
    </w:tbl>
    <w:p w14:paraId="3A4D3F05" w14:textId="77777777" w:rsidR="0035712B" w:rsidRPr="001707D0" w:rsidRDefault="0035712B" w:rsidP="00357145">
      <w:pPr>
        <w:jc w:val="both"/>
      </w:pPr>
    </w:p>
    <w:p w14:paraId="40776D4C" w14:textId="77777777" w:rsidR="0035712B" w:rsidRPr="001707D0" w:rsidRDefault="0035712B" w:rsidP="00357145">
      <w:pPr>
        <w:jc w:val="both"/>
      </w:pPr>
      <w:r w:rsidRPr="001707D0">
        <w:t>*) – zaznaczyć odpowiednio</w:t>
      </w:r>
    </w:p>
    <w:p w14:paraId="40A8C537" w14:textId="77777777" w:rsidR="0035712B" w:rsidRPr="001707D0" w:rsidRDefault="0035712B" w:rsidP="00357145">
      <w:pPr>
        <w:jc w:val="both"/>
        <w:rPr>
          <w:sz w:val="22"/>
          <w:szCs w:val="22"/>
        </w:rPr>
      </w:pPr>
    </w:p>
    <w:p w14:paraId="25A2A932" w14:textId="77777777" w:rsidR="0035712B" w:rsidRPr="001707D0" w:rsidRDefault="0035712B" w:rsidP="00357145">
      <w:pPr>
        <w:jc w:val="both"/>
        <w:rPr>
          <w:bCs/>
          <w:i/>
        </w:rPr>
      </w:pPr>
      <w:r w:rsidRPr="001707D0">
        <w:rPr>
          <w:bCs/>
          <w:i/>
        </w:rPr>
        <w:t>Uwaga:</w:t>
      </w:r>
    </w:p>
    <w:p w14:paraId="6C41B150" w14:textId="77777777" w:rsidR="0035712B" w:rsidRPr="001707D0" w:rsidRDefault="0035712B" w:rsidP="00357145">
      <w:pPr>
        <w:tabs>
          <w:tab w:val="left" w:pos="851"/>
        </w:tabs>
        <w:jc w:val="both"/>
        <w:rPr>
          <w:bCs/>
          <w:i/>
        </w:rPr>
      </w:pPr>
      <w:r w:rsidRPr="001707D0">
        <w:rPr>
          <w:bCs/>
          <w:i/>
        </w:rPr>
        <w:t>W przypadku ofert Wykonawców wspólnie ubiegających się o udzielenie zamówienia niniejsze oświadczenie składane jest przez każdego z Wykonawców.</w:t>
      </w:r>
    </w:p>
    <w:p w14:paraId="2F3C3536" w14:textId="77777777" w:rsidR="0035712B" w:rsidRPr="001707D0"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03F15661"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w:t>
      </w:r>
      <w:r w:rsidR="007908BA">
        <w:rPr>
          <w:sz w:val="22"/>
        </w:rPr>
        <w:t> </w:t>
      </w:r>
      <w:r w:rsidRPr="00C77EA5">
        <w:rPr>
          <w:sz w:val="22"/>
        </w:rPr>
        <w:t>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6C490329"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w:t>
      </w:r>
      <w:r w:rsidR="007908BA">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0F79A933"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w:t>
      </w:r>
      <w:r w:rsidR="007908BA">
        <w:rPr>
          <w:b/>
          <w:i/>
          <w:iCs/>
          <w:sz w:val="22"/>
          <w:szCs w:val="22"/>
        </w:rPr>
        <w:t> </w:t>
      </w:r>
      <w:r w:rsidRPr="00D27753">
        <w:rPr>
          <w:b/>
          <w:i/>
          <w:iCs/>
          <w:sz w:val="22"/>
          <w:szCs w:val="22"/>
        </w:rPr>
        <w:t>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724497" w:rsidRDefault="00825D9B" w:rsidP="00825D9B">
      <w:pPr>
        <w:pStyle w:val="Zwykytekst"/>
        <w:jc w:val="both"/>
        <w:rPr>
          <w:rFonts w:ascii="Times New Roman" w:hAnsi="Times New Roman"/>
          <w:sz w:val="22"/>
          <w:szCs w:val="22"/>
        </w:rPr>
      </w:pPr>
      <w:r w:rsidRPr="0072449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724497" w:rsidRDefault="00825D9B" w:rsidP="00825D9B">
      <w:pPr>
        <w:pStyle w:val="Zwykytekst"/>
        <w:rPr>
          <w:rFonts w:ascii="Times New Roman" w:hAnsi="Times New Roman"/>
          <w:sz w:val="22"/>
          <w:szCs w:val="22"/>
        </w:rPr>
      </w:pPr>
      <w:r w:rsidRPr="00724497">
        <w:rPr>
          <w:rFonts w:ascii="Times New Roman" w:hAnsi="Times New Roman"/>
          <w:sz w:val="22"/>
          <w:szCs w:val="22"/>
        </w:rPr>
        <w:t>Strony przyjmują jako datę jej zawarcia - datę złożenia ostatniego podpisu.</w:t>
      </w:r>
    </w:p>
    <w:p w14:paraId="55527BCA" w14:textId="69634F28" w:rsidR="004E4CF6" w:rsidRPr="00724497" w:rsidRDefault="004E4CF6" w:rsidP="00825D9B">
      <w:pPr>
        <w:pStyle w:val="Zwykytekst"/>
        <w:rPr>
          <w:rFonts w:ascii="Times New Roman" w:hAnsi="Times New Roman"/>
          <w:sz w:val="22"/>
          <w:szCs w:val="22"/>
        </w:rPr>
      </w:pPr>
      <w:r w:rsidRPr="00724497">
        <w:rPr>
          <w:rFonts w:ascii="Times New Roman" w:hAnsi="Times New Roman"/>
          <w:sz w:val="22"/>
          <w:szCs w:val="22"/>
        </w:rPr>
        <w:t>Umowa została zawarta pomiędzy:</w:t>
      </w:r>
    </w:p>
    <w:p w14:paraId="066672FC" w14:textId="77777777" w:rsidR="00825D9B" w:rsidRPr="00724497" w:rsidRDefault="00825D9B" w:rsidP="00825D9B">
      <w:pPr>
        <w:jc w:val="both"/>
        <w:rPr>
          <w:i/>
          <w:iCs/>
          <w:sz w:val="22"/>
          <w:szCs w:val="22"/>
        </w:rPr>
      </w:pPr>
      <w:r w:rsidRPr="00724497">
        <w:rPr>
          <w:i/>
          <w:iCs/>
          <w:sz w:val="22"/>
          <w:szCs w:val="22"/>
          <w:highlight w:val="yellow"/>
        </w:rPr>
        <w:t>(w przypadku wersji elektronicznej)</w:t>
      </w:r>
    </w:p>
    <w:p w14:paraId="2355F3E8" w14:textId="77777777" w:rsidR="00825D9B" w:rsidRPr="00724497" w:rsidRDefault="00825D9B" w:rsidP="00825D9B">
      <w:pPr>
        <w:jc w:val="both"/>
        <w:rPr>
          <w:b/>
          <w:bCs/>
          <w:sz w:val="22"/>
          <w:szCs w:val="22"/>
        </w:rPr>
      </w:pPr>
    </w:p>
    <w:p w14:paraId="337AD443" w14:textId="77777777" w:rsidR="00825D9B" w:rsidRPr="00724497" w:rsidRDefault="00825D9B" w:rsidP="00825D9B">
      <w:pPr>
        <w:jc w:val="both"/>
        <w:rPr>
          <w:sz w:val="22"/>
          <w:szCs w:val="22"/>
        </w:rPr>
      </w:pPr>
      <w:r w:rsidRPr="00724497">
        <w:rPr>
          <w:sz w:val="22"/>
          <w:szCs w:val="22"/>
          <w:highlight w:val="yellow"/>
        </w:rPr>
        <w:t>lub</w:t>
      </w:r>
    </w:p>
    <w:p w14:paraId="0A2DE509" w14:textId="77777777" w:rsidR="00825D9B" w:rsidRPr="00724497" w:rsidRDefault="00825D9B" w:rsidP="00825D9B">
      <w:pPr>
        <w:jc w:val="both"/>
        <w:rPr>
          <w:b/>
          <w:bCs/>
          <w:sz w:val="22"/>
          <w:szCs w:val="22"/>
        </w:rPr>
      </w:pPr>
    </w:p>
    <w:p w14:paraId="1DB843D1" w14:textId="122E511A" w:rsidR="00825D9B" w:rsidRPr="00724497" w:rsidRDefault="00825D9B" w:rsidP="00825D9B">
      <w:pPr>
        <w:jc w:val="both"/>
        <w:rPr>
          <w:sz w:val="22"/>
          <w:szCs w:val="22"/>
        </w:rPr>
      </w:pPr>
      <w:r w:rsidRPr="00724497">
        <w:rPr>
          <w:sz w:val="22"/>
          <w:szCs w:val="22"/>
        </w:rPr>
        <w:t>Umowa została zawarta w dniu ……….  w ……………….</w:t>
      </w:r>
      <w:r w:rsidR="00A44219" w:rsidRPr="00724497">
        <w:rPr>
          <w:sz w:val="22"/>
          <w:szCs w:val="22"/>
        </w:rPr>
        <w:t xml:space="preserve"> pomiędzy:</w:t>
      </w:r>
    </w:p>
    <w:p w14:paraId="410E6F95" w14:textId="77777777" w:rsidR="00825D9B" w:rsidRPr="00724497" w:rsidRDefault="00825D9B" w:rsidP="00825D9B">
      <w:pPr>
        <w:jc w:val="both"/>
        <w:rPr>
          <w:i/>
          <w:iCs/>
          <w:sz w:val="22"/>
          <w:szCs w:val="22"/>
        </w:rPr>
      </w:pPr>
      <w:r w:rsidRPr="00724497">
        <w:rPr>
          <w:i/>
          <w:iCs/>
          <w:sz w:val="22"/>
          <w:szCs w:val="22"/>
          <w:highlight w:val="yellow"/>
        </w:rPr>
        <w:t>(w przypadku wersji papierowej)</w:t>
      </w:r>
    </w:p>
    <w:p w14:paraId="61DB8BFB" w14:textId="77777777" w:rsidR="00825D9B" w:rsidRPr="00724497" w:rsidRDefault="00825D9B" w:rsidP="00825D9B">
      <w:pPr>
        <w:jc w:val="both"/>
        <w:rPr>
          <w:sz w:val="22"/>
          <w:szCs w:val="22"/>
        </w:rPr>
      </w:pPr>
    </w:p>
    <w:p w14:paraId="3E9608C1" w14:textId="11B9B947" w:rsidR="00825D9B" w:rsidRPr="00724497" w:rsidRDefault="00825D9B" w:rsidP="00825D9B">
      <w:pPr>
        <w:jc w:val="both"/>
        <w:rPr>
          <w:sz w:val="22"/>
          <w:szCs w:val="22"/>
        </w:rPr>
      </w:pPr>
      <w:bookmarkStart w:id="34" w:name="_Hlk137626329"/>
      <w:r w:rsidRPr="00724497">
        <w:rPr>
          <w:b/>
          <w:sz w:val="22"/>
          <w:szCs w:val="22"/>
        </w:rPr>
        <w:t>Polską Grupą Górniczą S.A. z siedzibą w Katowicach</w:t>
      </w:r>
      <w:r w:rsidRPr="00724497">
        <w:rPr>
          <w:sz w:val="22"/>
          <w:szCs w:val="22"/>
        </w:rPr>
        <w:t xml:space="preserve"> przy ulicy Powstańców 30</w:t>
      </w:r>
      <w:r w:rsidRPr="00724497">
        <w:rPr>
          <w:bCs/>
          <w:sz w:val="22"/>
          <w:szCs w:val="22"/>
        </w:rPr>
        <w:t xml:space="preserve">, kod pocztowy 40-039, </w:t>
      </w:r>
      <w:r w:rsidRPr="00724497">
        <w:rPr>
          <w:sz w:val="22"/>
          <w:szCs w:val="22"/>
        </w:rPr>
        <w:t>zarejestrowaną w Sądzie Rejonowym Katowice-Wschód w Katowicach, Wydział VIII Gospodarczy, nr KRS 0000709363, REGON 360615984, wysokość kapitału zakładowego całkowicie wpłaconego 3 916 71</w:t>
      </w:r>
      <w:r w:rsidR="003E311D" w:rsidRPr="00724497">
        <w:rPr>
          <w:sz w:val="22"/>
          <w:szCs w:val="22"/>
        </w:rPr>
        <w:t>9</w:t>
      </w:r>
      <w:r w:rsidRPr="00724497">
        <w:rPr>
          <w:sz w:val="22"/>
          <w:szCs w:val="22"/>
        </w:rPr>
        <w:t xml:space="preserve"> </w:t>
      </w:r>
      <w:r w:rsidR="003E311D" w:rsidRPr="00724497">
        <w:rPr>
          <w:sz w:val="22"/>
          <w:szCs w:val="22"/>
        </w:rPr>
        <w:t>0</w:t>
      </w:r>
      <w:r w:rsidRPr="00724497">
        <w:rPr>
          <w:sz w:val="22"/>
          <w:szCs w:val="22"/>
        </w:rPr>
        <w:t xml:space="preserve">00,00 zł, zwaną w treści umowy </w:t>
      </w:r>
      <w:r w:rsidRPr="00724497">
        <w:rPr>
          <w:b/>
          <w:sz w:val="22"/>
          <w:szCs w:val="22"/>
        </w:rPr>
        <w:t>„ZAMAWIAJĄCYM”</w:t>
      </w:r>
      <w:r w:rsidRPr="00724497">
        <w:rPr>
          <w:sz w:val="22"/>
          <w:szCs w:val="22"/>
        </w:rPr>
        <w:t>, reprezentowaną przez osoby umocowane.</w:t>
      </w:r>
    </w:p>
    <w:p w14:paraId="1CDAB586" w14:textId="77777777" w:rsidR="00825D9B" w:rsidRPr="00724497" w:rsidRDefault="00825D9B" w:rsidP="00825D9B">
      <w:pPr>
        <w:jc w:val="center"/>
        <w:rPr>
          <w:sz w:val="22"/>
          <w:szCs w:val="22"/>
        </w:rPr>
      </w:pPr>
    </w:p>
    <w:p w14:paraId="0D728E41" w14:textId="77777777" w:rsidR="00825D9B" w:rsidRPr="00724497" w:rsidRDefault="00825D9B" w:rsidP="00825D9B">
      <w:pPr>
        <w:jc w:val="center"/>
        <w:rPr>
          <w:sz w:val="22"/>
          <w:szCs w:val="22"/>
        </w:rPr>
      </w:pPr>
    </w:p>
    <w:p w14:paraId="7EC80C68" w14:textId="77777777" w:rsidR="00825D9B" w:rsidRPr="00724497" w:rsidRDefault="00825D9B" w:rsidP="00825D9B">
      <w:pPr>
        <w:jc w:val="both"/>
        <w:rPr>
          <w:i/>
          <w:iCs/>
          <w:sz w:val="22"/>
          <w:szCs w:val="22"/>
        </w:rPr>
      </w:pPr>
      <w:r w:rsidRPr="00724497">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724497" w:rsidRPr="00724497"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724497" w:rsidRDefault="00825D9B" w:rsidP="00F956BB">
            <w:pPr>
              <w:widowControl w:val="0"/>
              <w:tabs>
                <w:tab w:val="left" w:pos="284"/>
                <w:tab w:val="left" w:pos="851"/>
              </w:tabs>
              <w:ind w:left="284" w:hanging="284"/>
              <w:jc w:val="center"/>
              <w:rPr>
                <w:b/>
                <w:bCs/>
              </w:rPr>
            </w:pPr>
            <w:r w:rsidRPr="00724497">
              <w:rPr>
                <w:b/>
                <w:bCs/>
                <w:sz w:val="22"/>
                <w:szCs w:val="22"/>
              </w:rPr>
              <w:t>ZAMAWIAJĄCY</w:t>
            </w:r>
          </w:p>
        </w:tc>
      </w:tr>
      <w:tr w:rsidR="00724497" w:rsidRPr="00724497" w14:paraId="1991B3D3" w14:textId="77777777" w:rsidTr="00F956BB">
        <w:trPr>
          <w:trHeight w:val="557"/>
        </w:trPr>
        <w:tc>
          <w:tcPr>
            <w:tcW w:w="2498" w:type="pct"/>
            <w:gridSpan w:val="2"/>
            <w:vAlign w:val="center"/>
          </w:tcPr>
          <w:p w14:paraId="6BC17550" w14:textId="77777777" w:rsidR="00825D9B" w:rsidRPr="00724497" w:rsidRDefault="00825D9B" w:rsidP="00F956BB">
            <w:pPr>
              <w:widowControl w:val="0"/>
              <w:jc w:val="center"/>
              <w:rPr>
                <w:sz w:val="18"/>
                <w:szCs w:val="18"/>
              </w:rPr>
            </w:pPr>
          </w:p>
          <w:p w14:paraId="77BE7E90" w14:textId="77777777" w:rsidR="00825D9B" w:rsidRPr="00724497" w:rsidRDefault="00825D9B" w:rsidP="00F956BB">
            <w:pPr>
              <w:widowControl w:val="0"/>
              <w:jc w:val="center"/>
              <w:rPr>
                <w:sz w:val="18"/>
                <w:szCs w:val="18"/>
              </w:rPr>
            </w:pPr>
          </w:p>
          <w:p w14:paraId="620A47EE" w14:textId="77777777" w:rsidR="00825D9B" w:rsidRPr="00724497" w:rsidRDefault="00825D9B" w:rsidP="00F956BB">
            <w:pPr>
              <w:widowControl w:val="0"/>
              <w:jc w:val="center"/>
              <w:rPr>
                <w:sz w:val="18"/>
                <w:szCs w:val="18"/>
              </w:rPr>
            </w:pPr>
          </w:p>
          <w:p w14:paraId="3F766BC6" w14:textId="77777777" w:rsidR="00825D9B" w:rsidRPr="00724497" w:rsidRDefault="00825D9B" w:rsidP="00F956BB">
            <w:pPr>
              <w:widowControl w:val="0"/>
              <w:jc w:val="center"/>
              <w:rPr>
                <w:sz w:val="18"/>
                <w:szCs w:val="18"/>
              </w:rPr>
            </w:pPr>
          </w:p>
          <w:p w14:paraId="3D115D80" w14:textId="77777777" w:rsidR="00825D9B" w:rsidRPr="00724497" w:rsidRDefault="00825D9B" w:rsidP="00F956BB">
            <w:pPr>
              <w:widowControl w:val="0"/>
              <w:jc w:val="center"/>
              <w:rPr>
                <w:sz w:val="18"/>
                <w:szCs w:val="18"/>
              </w:rPr>
            </w:pPr>
          </w:p>
          <w:p w14:paraId="5E3CD7C8" w14:textId="77777777" w:rsidR="00825D9B" w:rsidRPr="00724497"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724497" w:rsidRDefault="00825D9B" w:rsidP="00F956BB">
            <w:pPr>
              <w:widowControl w:val="0"/>
              <w:jc w:val="center"/>
              <w:rPr>
                <w:sz w:val="18"/>
                <w:szCs w:val="18"/>
              </w:rPr>
            </w:pPr>
          </w:p>
          <w:p w14:paraId="28B2B7C8" w14:textId="77777777" w:rsidR="00825D9B" w:rsidRPr="00724497" w:rsidRDefault="00825D9B" w:rsidP="00F956BB">
            <w:pPr>
              <w:widowControl w:val="0"/>
              <w:jc w:val="center"/>
              <w:rPr>
                <w:sz w:val="18"/>
                <w:szCs w:val="18"/>
              </w:rPr>
            </w:pPr>
          </w:p>
          <w:p w14:paraId="6B413BBC" w14:textId="77777777" w:rsidR="00825D9B" w:rsidRPr="00724497" w:rsidRDefault="00825D9B" w:rsidP="00F956BB">
            <w:pPr>
              <w:widowControl w:val="0"/>
              <w:jc w:val="center"/>
              <w:rPr>
                <w:sz w:val="18"/>
                <w:szCs w:val="18"/>
              </w:rPr>
            </w:pPr>
          </w:p>
          <w:p w14:paraId="409D9176" w14:textId="77777777" w:rsidR="00825D9B" w:rsidRPr="00724497" w:rsidRDefault="00825D9B" w:rsidP="00F956BB">
            <w:pPr>
              <w:widowControl w:val="0"/>
              <w:jc w:val="center"/>
              <w:rPr>
                <w:sz w:val="18"/>
                <w:szCs w:val="18"/>
              </w:rPr>
            </w:pPr>
          </w:p>
          <w:p w14:paraId="77E22093" w14:textId="77777777" w:rsidR="00825D9B" w:rsidRPr="00724497" w:rsidRDefault="00825D9B" w:rsidP="00F956BB">
            <w:pPr>
              <w:widowControl w:val="0"/>
              <w:jc w:val="center"/>
              <w:rPr>
                <w:sz w:val="18"/>
                <w:szCs w:val="18"/>
              </w:rPr>
            </w:pPr>
          </w:p>
          <w:p w14:paraId="390896E5" w14:textId="77777777" w:rsidR="00825D9B" w:rsidRPr="00724497" w:rsidRDefault="00825D9B" w:rsidP="00F956BB">
            <w:pPr>
              <w:widowControl w:val="0"/>
              <w:tabs>
                <w:tab w:val="left" w:pos="284"/>
                <w:tab w:val="left" w:pos="851"/>
              </w:tabs>
              <w:ind w:left="284" w:hanging="284"/>
              <w:jc w:val="center"/>
              <w:rPr>
                <w:b/>
                <w:bCs/>
              </w:rPr>
            </w:pPr>
          </w:p>
        </w:tc>
      </w:tr>
      <w:tr w:rsidR="00724497" w:rsidRPr="00724497"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724497" w:rsidRDefault="00825D9B" w:rsidP="00F956BB">
            <w:pPr>
              <w:ind w:left="-108" w:right="-108"/>
              <w:jc w:val="center"/>
              <w:rPr>
                <w:sz w:val="18"/>
                <w:szCs w:val="18"/>
              </w:rPr>
            </w:pPr>
            <w:r w:rsidRPr="00724497">
              <w:rPr>
                <w:sz w:val="18"/>
                <w:szCs w:val="18"/>
              </w:rPr>
              <w:t>Sekretarz Komisji Przetargowej lub</w:t>
            </w:r>
          </w:p>
          <w:p w14:paraId="3F90BC69" w14:textId="77777777" w:rsidR="00825D9B" w:rsidRPr="00724497" w:rsidRDefault="00825D9B" w:rsidP="00F956BB">
            <w:pPr>
              <w:widowControl w:val="0"/>
              <w:tabs>
                <w:tab w:val="left" w:pos="284"/>
                <w:tab w:val="left" w:pos="851"/>
              </w:tabs>
              <w:ind w:left="-108" w:right="-108"/>
              <w:jc w:val="center"/>
              <w:rPr>
                <w:b/>
                <w:bCs/>
                <w:sz w:val="18"/>
                <w:szCs w:val="18"/>
              </w:rPr>
            </w:pPr>
            <w:r w:rsidRPr="00724497">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724497" w:rsidRDefault="00825D9B" w:rsidP="00F956BB">
            <w:pPr>
              <w:widowControl w:val="0"/>
              <w:ind w:left="-108" w:right="-108"/>
              <w:jc w:val="center"/>
              <w:rPr>
                <w:b/>
                <w:bCs/>
                <w:sz w:val="18"/>
                <w:szCs w:val="18"/>
              </w:rPr>
            </w:pPr>
            <w:r w:rsidRPr="0072449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724497" w:rsidRDefault="00825D9B" w:rsidP="00F956BB">
            <w:pPr>
              <w:widowControl w:val="0"/>
              <w:ind w:left="-108" w:right="-108"/>
              <w:jc w:val="center"/>
              <w:rPr>
                <w:b/>
                <w:bCs/>
                <w:sz w:val="18"/>
                <w:szCs w:val="18"/>
              </w:rPr>
            </w:pPr>
            <w:r w:rsidRPr="00724497">
              <w:rPr>
                <w:sz w:val="18"/>
                <w:szCs w:val="18"/>
              </w:rPr>
              <w:t>Radca Prawny</w:t>
            </w:r>
          </w:p>
        </w:tc>
      </w:tr>
      <w:tr w:rsidR="00724497" w:rsidRPr="00724497" w14:paraId="0826B902" w14:textId="77777777" w:rsidTr="00F956BB">
        <w:trPr>
          <w:trHeight w:val="564"/>
        </w:trPr>
        <w:tc>
          <w:tcPr>
            <w:tcW w:w="1561" w:type="pct"/>
            <w:vAlign w:val="center"/>
          </w:tcPr>
          <w:p w14:paraId="71372044" w14:textId="77777777" w:rsidR="00825D9B" w:rsidRPr="00724497" w:rsidRDefault="00825D9B" w:rsidP="00F956BB">
            <w:pPr>
              <w:widowControl w:val="0"/>
              <w:jc w:val="center"/>
              <w:rPr>
                <w:sz w:val="18"/>
                <w:szCs w:val="18"/>
              </w:rPr>
            </w:pPr>
          </w:p>
          <w:p w14:paraId="6ADDC7FD" w14:textId="77777777" w:rsidR="00825D9B" w:rsidRPr="00724497" w:rsidRDefault="00825D9B" w:rsidP="00F956BB">
            <w:pPr>
              <w:widowControl w:val="0"/>
              <w:jc w:val="center"/>
              <w:rPr>
                <w:sz w:val="18"/>
                <w:szCs w:val="18"/>
              </w:rPr>
            </w:pPr>
          </w:p>
          <w:p w14:paraId="594E1557" w14:textId="77777777" w:rsidR="00825D9B" w:rsidRPr="00724497" w:rsidRDefault="00825D9B" w:rsidP="00F956BB">
            <w:pPr>
              <w:widowControl w:val="0"/>
              <w:jc w:val="center"/>
              <w:rPr>
                <w:sz w:val="18"/>
                <w:szCs w:val="18"/>
              </w:rPr>
            </w:pPr>
          </w:p>
          <w:p w14:paraId="2395A21E" w14:textId="77777777" w:rsidR="00825D9B" w:rsidRPr="00724497" w:rsidRDefault="00825D9B" w:rsidP="00F956BB">
            <w:pPr>
              <w:widowControl w:val="0"/>
              <w:jc w:val="center"/>
              <w:rPr>
                <w:sz w:val="18"/>
                <w:szCs w:val="18"/>
              </w:rPr>
            </w:pPr>
          </w:p>
          <w:p w14:paraId="3E7927E0" w14:textId="77777777" w:rsidR="00825D9B" w:rsidRPr="00724497" w:rsidRDefault="00825D9B" w:rsidP="00F956BB">
            <w:pPr>
              <w:widowControl w:val="0"/>
              <w:jc w:val="center"/>
              <w:rPr>
                <w:sz w:val="18"/>
                <w:szCs w:val="18"/>
              </w:rPr>
            </w:pPr>
          </w:p>
          <w:p w14:paraId="48FB8116" w14:textId="77777777" w:rsidR="00825D9B" w:rsidRPr="00724497" w:rsidRDefault="00825D9B" w:rsidP="00F956BB">
            <w:pPr>
              <w:ind w:left="22"/>
              <w:jc w:val="center"/>
              <w:rPr>
                <w:sz w:val="18"/>
                <w:szCs w:val="18"/>
              </w:rPr>
            </w:pPr>
          </w:p>
        </w:tc>
        <w:tc>
          <w:tcPr>
            <w:tcW w:w="1643" w:type="pct"/>
            <w:gridSpan w:val="2"/>
            <w:vAlign w:val="center"/>
          </w:tcPr>
          <w:p w14:paraId="7393F21F" w14:textId="77777777" w:rsidR="00825D9B" w:rsidRPr="00724497" w:rsidRDefault="00825D9B" w:rsidP="00F956BB">
            <w:pPr>
              <w:widowControl w:val="0"/>
              <w:jc w:val="center"/>
              <w:rPr>
                <w:sz w:val="18"/>
                <w:szCs w:val="18"/>
              </w:rPr>
            </w:pPr>
          </w:p>
          <w:p w14:paraId="0DBC73E5" w14:textId="77777777" w:rsidR="00825D9B" w:rsidRPr="00724497" w:rsidRDefault="00825D9B" w:rsidP="00F956BB">
            <w:pPr>
              <w:widowControl w:val="0"/>
              <w:jc w:val="center"/>
              <w:rPr>
                <w:sz w:val="18"/>
                <w:szCs w:val="18"/>
              </w:rPr>
            </w:pPr>
          </w:p>
          <w:p w14:paraId="11B6C993" w14:textId="77777777" w:rsidR="00825D9B" w:rsidRPr="00724497" w:rsidRDefault="00825D9B" w:rsidP="00F956BB">
            <w:pPr>
              <w:widowControl w:val="0"/>
              <w:jc w:val="center"/>
              <w:rPr>
                <w:sz w:val="18"/>
                <w:szCs w:val="18"/>
              </w:rPr>
            </w:pPr>
          </w:p>
          <w:p w14:paraId="2C5FB46A" w14:textId="77777777" w:rsidR="00825D9B" w:rsidRPr="00724497" w:rsidRDefault="00825D9B" w:rsidP="00F956BB">
            <w:pPr>
              <w:widowControl w:val="0"/>
              <w:jc w:val="center"/>
              <w:rPr>
                <w:sz w:val="18"/>
                <w:szCs w:val="18"/>
              </w:rPr>
            </w:pPr>
          </w:p>
          <w:p w14:paraId="6E992032" w14:textId="77777777" w:rsidR="00825D9B" w:rsidRPr="00724497" w:rsidRDefault="00825D9B" w:rsidP="00F956BB">
            <w:pPr>
              <w:widowControl w:val="0"/>
              <w:jc w:val="center"/>
              <w:rPr>
                <w:sz w:val="18"/>
                <w:szCs w:val="18"/>
              </w:rPr>
            </w:pPr>
          </w:p>
          <w:p w14:paraId="03750844" w14:textId="77777777" w:rsidR="00825D9B" w:rsidRPr="00724497" w:rsidRDefault="00825D9B" w:rsidP="00F956BB">
            <w:pPr>
              <w:widowControl w:val="0"/>
              <w:ind w:left="34" w:hanging="34"/>
              <w:jc w:val="center"/>
              <w:rPr>
                <w:sz w:val="18"/>
                <w:szCs w:val="18"/>
              </w:rPr>
            </w:pPr>
          </w:p>
        </w:tc>
        <w:tc>
          <w:tcPr>
            <w:tcW w:w="1796" w:type="pct"/>
            <w:vAlign w:val="center"/>
          </w:tcPr>
          <w:p w14:paraId="3BCAD3F9" w14:textId="77777777" w:rsidR="00825D9B" w:rsidRPr="00724497" w:rsidRDefault="00825D9B" w:rsidP="00F956BB">
            <w:pPr>
              <w:widowControl w:val="0"/>
              <w:jc w:val="center"/>
              <w:rPr>
                <w:sz w:val="18"/>
                <w:szCs w:val="18"/>
              </w:rPr>
            </w:pPr>
          </w:p>
          <w:p w14:paraId="6F32C4EE" w14:textId="77777777" w:rsidR="00825D9B" w:rsidRPr="00724497" w:rsidRDefault="00825D9B" w:rsidP="00F956BB">
            <w:pPr>
              <w:widowControl w:val="0"/>
              <w:jc w:val="center"/>
              <w:rPr>
                <w:sz w:val="18"/>
                <w:szCs w:val="18"/>
              </w:rPr>
            </w:pPr>
          </w:p>
          <w:p w14:paraId="09B9D7A0" w14:textId="77777777" w:rsidR="00825D9B" w:rsidRPr="00724497" w:rsidRDefault="00825D9B" w:rsidP="00F956BB">
            <w:pPr>
              <w:widowControl w:val="0"/>
              <w:jc w:val="center"/>
              <w:rPr>
                <w:sz w:val="18"/>
                <w:szCs w:val="18"/>
              </w:rPr>
            </w:pPr>
          </w:p>
          <w:p w14:paraId="3991BDA9" w14:textId="77777777" w:rsidR="00825D9B" w:rsidRPr="00724497" w:rsidRDefault="00825D9B" w:rsidP="00F956BB">
            <w:pPr>
              <w:widowControl w:val="0"/>
              <w:jc w:val="center"/>
              <w:rPr>
                <w:sz w:val="18"/>
                <w:szCs w:val="18"/>
              </w:rPr>
            </w:pPr>
          </w:p>
          <w:p w14:paraId="2725E080" w14:textId="77777777" w:rsidR="00825D9B" w:rsidRPr="00724497" w:rsidRDefault="00825D9B" w:rsidP="00F956BB">
            <w:pPr>
              <w:widowControl w:val="0"/>
              <w:jc w:val="center"/>
              <w:rPr>
                <w:sz w:val="18"/>
                <w:szCs w:val="18"/>
              </w:rPr>
            </w:pPr>
          </w:p>
          <w:p w14:paraId="73225BC0" w14:textId="77777777" w:rsidR="00825D9B" w:rsidRPr="00724497" w:rsidRDefault="00825D9B" w:rsidP="00F956BB">
            <w:pPr>
              <w:widowControl w:val="0"/>
              <w:jc w:val="center"/>
              <w:rPr>
                <w:sz w:val="18"/>
                <w:szCs w:val="18"/>
              </w:rPr>
            </w:pPr>
          </w:p>
        </w:tc>
      </w:tr>
    </w:tbl>
    <w:p w14:paraId="509436B3" w14:textId="77777777" w:rsidR="00825D9B" w:rsidRPr="00724497" w:rsidRDefault="00825D9B" w:rsidP="00825D9B">
      <w:pPr>
        <w:jc w:val="both"/>
        <w:rPr>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724497" w:rsidRDefault="00825D9B" w:rsidP="00825D9B">
      <w:pPr>
        <w:rPr>
          <w:i/>
          <w:sz w:val="22"/>
          <w:szCs w:val="22"/>
        </w:rPr>
      </w:pPr>
      <w:bookmarkStart w:id="35" w:name="_Hlk9317397"/>
    </w:p>
    <w:p w14:paraId="2FCC7D88" w14:textId="77777777" w:rsidR="00825D9B" w:rsidRPr="00724497" w:rsidRDefault="00825D9B" w:rsidP="00825D9B">
      <w:pPr>
        <w:rPr>
          <w:i/>
          <w:sz w:val="22"/>
          <w:szCs w:val="22"/>
        </w:rPr>
      </w:pPr>
      <w:r w:rsidRPr="00724497">
        <w:rPr>
          <w:i/>
          <w:sz w:val="22"/>
          <w:szCs w:val="22"/>
          <w:highlight w:val="yellow"/>
        </w:rPr>
        <w:t>W przypadku spółki prawa handlowego:</w:t>
      </w:r>
    </w:p>
    <w:p w14:paraId="52F8A046" w14:textId="77777777" w:rsidR="00825D9B" w:rsidRPr="00724497" w:rsidRDefault="00825D9B" w:rsidP="00825D9B">
      <w:pPr>
        <w:jc w:val="both"/>
        <w:rPr>
          <w:sz w:val="22"/>
          <w:szCs w:val="22"/>
        </w:rPr>
      </w:pPr>
      <w:r w:rsidRPr="00724497">
        <w:rPr>
          <w:sz w:val="22"/>
          <w:szCs w:val="22"/>
        </w:rPr>
        <w:t>__________________________________________________________________________________</w:t>
      </w:r>
    </w:p>
    <w:p w14:paraId="27297D6A" w14:textId="77777777" w:rsidR="00825D9B" w:rsidRPr="00724497" w:rsidRDefault="00825D9B" w:rsidP="00825D9B">
      <w:pPr>
        <w:jc w:val="both"/>
        <w:rPr>
          <w:sz w:val="22"/>
          <w:szCs w:val="22"/>
        </w:rPr>
      </w:pPr>
      <w:r w:rsidRPr="0072449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724497">
        <w:rPr>
          <w:i/>
          <w:sz w:val="22"/>
          <w:szCs w:val="22"/>
          <w:highlight w:val="yellow"/>
        </w:rPr>
        <w:t>(w przypadku spółki akcyjnej</w:t>
      </w:r>
      <w:r w:rsidRPr="00724497">
        <w:rPr>
          <w:i/>
          <w:sz w:val="22"/>
          <w:szCs w:val="22"/>
        </w:rPr>
        <w:t>)</w:t>
      </w:r>
      <w:r w:rsidRPr="00724497">
        <w:rPr>
          <w:sz w:val="22"/>
          <w:szCs w:val="22"/>
        </w:rPr>
        <w:t xml:space="preserve"> _________________, zwaną (</w:t>
      </w:r>
      <w:proofErr w:type="spellStart"/>
      <w:r w:rsidRPr="00724497">
        <w:rPr>
          <w:sz w:val="22"/>
          <w:szCs w:val="22"/>
        </w:rPr>
        <w:t>ym</w:t>
      </w:r>
      <w:proofErr w:type="spellEnd"/>
      <w:r w:rsidRPr="00724497">
        <w:rPr>
          <w:sz w:val="22"/>
          <w:szCs w:val="22"/>
        </w:rPr>
        <w:t xml:space="preserve">) w treści umowy </w:t>
      </w:r>
      <w:r w:rsidRPr="00724497">
        <w:rPr>
          <w:b/>
          <w:sz w:val="22"/>
          <w:szCs w:val="22"/>
        </w:rPr>
        <w:t>„WYKONAWCĄ”</w:t>
      </w:r>
      <w:r w:rsidRPr="00724497">
        <w:rPr>
          <w:sz w:val="22"/>
          <w:szCs w:val="22"/>
        </w:rPr>
        <w:t xml:space="preserve"> reprezentowaną przez osoby umocowane.</w:t>
      </w:r>
    </w:p>
    <w:p w14:paraId="7DBD1921" w14:textId="77777777" w:rsidR="00825D9B" w:rsidRPr="00724497" w:rsidRDefault="00825D9B" w:rsidP="00825D9B">
      <w:pPr>
        <w:rPr>
          <w:i/>
          <w:sz w:val="22"/>
          <w:szCs w:val="22"/>
        </w:rPr>
      </w:pPr>
    </w:p>
    <w:p w14:paraId="5A7A0E15" w14:textId="77777777" w:rsidR="00825D9B" w:rsidRPr="00724497" w:rsidRDefault="00825D9B" w:rsidP="00825D9B">
      <w:bookmarkStart w:id="36" w:name="_Hlk137019921"/>
    </w:p>
    <w:bookmarkEnd w:id="36"/>
    <w:p w14:paraId="177B28A7" w14:textId="77777777" w:rsidR="00825D9B" w:rsidRPr="00724497" w:rsidRDefault="00825D9B" w:rsidP="00825D9B">
      <w:pPr>
        <w:rPr>
          <w:i/>
          <w:sz w:val="22"/>
          <w:szCs w:val="22"/>
        </w:rPr>
      </w:pPr>
    </w:p>
    <w:p w14:paraId="6AD34D28" w14:textId="77777777" w:rsidR="00825D9B" w:rsidRPr="00724497" w:rsidRDefault="00825D9B" w:rsidP="00825D9B">
      <w:pPr>
        <w:rPr>
          <w:i/>
          <w:sz w:val="22"/>
          <w:szCs w:val="22"/>
        </w:rPr>
      </w:pPr>
    </w:p>
    <w:p w14:paraId="4743E41A" w14:textId="77777777" w:rsidR="00825D9B" w:rsidRPr="00724497" w:rsidRDefault="00825D9B" w:rsidP="00825D9B">
      <w:pPr>
        <w:rPr>
          <w:i/>
          <w:sz w:val="22"/>
          <w:szCs w:val="22"/>
        </w:rPr>
      </w:pPr>
      <w:r w:rsidRPr="00724497">
        <w:rPr>
          <w:i/>
          <w:sz w:val="22"/>
          <w:szCs w:val="22"/>
          <w:highlight w:val="yellow"/>
        </w:rPr>
        <w:t>W przypadku działalności gospodarczej prowadzonej osobiście:</w:t>
      </w:r>
    </w:p>
    <w:p w14:paraId="12929AEE" w14:textId="77777777" w:rsidR="00825D9B" w:rsidRPr="00724497" w:rsidRDefault="00825D9B" w:rsidP="00825D9B">
      <w:pPr>
        <w:jc w:val="both"/>
        <w:rPr>
          <w:sz w:val="22"/>
          <w:szCs w:val="22"/>
        </w:rPr>
      </w:pPr>
      <w:r w:rsidRPr="00724497">
        <w:rPr>
          <w:b/>
          <w:sz w:val="22"/>
          <w:szCs w:val="22"/>
        </w:rPr>
        <w:t>Panem/Panią _____________________</w:t>
      </w:r>
      <w:r w:rsidRPr="00724497">
        <w:rPr>
          <w:sz w:val="22"/>
          <w:szCs w:val="22"/>
        </w:rPr>
        <w:t xml:space="preserve">, prowadzącym/ą działalność gospodarczą pod nazwą: </w:t>
      </w:r>
      <w:r w:rsidRPr="00724497">
        <w:rPr>
          <w:b/>
          <w:sz w:val="22"/>
          <w:szCs w:val="22"/>
        </w:rPr>
        <w:t>______________________________</w:t>
      </w:r>
      <w:r w:rsidRPr="00724497">
        <w:rPr>
          <w:sz w:val="22"/>
          <w:szCs w:val="22"/>
        </w:rPr>
        <w:t xml:space="preserve"> - z siedzibą w _____________________ przy ulicy ___________________ - zarejestrowaną w Centralnej Ewidencji i Informacji o Działalności Gospodarczej, REGON ______________, zwanym w treści umowy </w:t>
      </w:r>
      <w:r w:rsidRPr="00724497">
        <w:rPr>
          <w:b/>
          <w:sz w:val="22"/>
          <w:szCs w:val="22"/>
        </w:rPr>
        <w:t>„WYKONAWCĄ”</w:t>
      </w:r>
      <w:r w:rsidRPr="00724497">
        <w:rPr>
          <w:sz w:val="22"/>
          <w:szCs w:val="22"/>
        </w:rPr>
        <w:t xml:space="preserve"> reprezentowanym/ą przez osoby umocowane.</w:t>
      </w:r>
    </w:p>
    <w:p w14:paraId="1D4E5C01" w14:textId="77777777" w:rsidR="00825D9B" w:rsidRPr="00724497" w:rsidRDefault="00825D9B" w:rsidP="00825D9B">
      <w:pPr>
        <w:rPr>
          <w:i/>
          <w:sz w:val="22"/>
          <w:szCs w:val="22"/>
          <w:highlight w:val="yellow"/>
        </w:rPr>
      </w:pPr>
    </w:p>
    <w:p w14:paraId="622C4709" w14:textId="77777777" w:rsidR="00825D9B" w:rsidRPr="00724497" w:rsidRDefault="00825D9B" w:rsidP="00825D9B">
      <w:pPr>
        <w:rPr>
          <w:i/>
          <w:sz w:val="22"/>
          <w:szCs w:val="22"/>
          <w:highlight w:val="yellow"/>
        </w:rPr>
      </w:pPr>
    </w:p>
    <w:p w14:paraId="57AE18B5" w14:textId="77777777" w:rsidR="00825D9B" w:rsidRPr="00724497" w:rsidRDefault="00825D9B" w:rsidP="00825D9B">
      <w:pPr>
        <w:rPr>
          <w:i/>
          <w:sz w:val="22"/>
          <w:szCs w:val="22"/>
        </w:rPr>
      </w:pPr>
      <w:r w:rsidRPr="00724497">
        <w:rPr>
          <w:i/>
          <w:sz w:val="22"/>
          <w:szCs w:val="22"/>
          <w:highlight w:val="yellow"/>
        </w:rPr>
        <w:t>W przypadku spółki cywilnej:</w:t>
      </w:r>
    </w:p>
    <w:p w14:paraId="4CF6BBEF" w14:textId="77777777" w:rsidR="00825D9B" w:rsidRPr="00724497" w:rsidRDefault="00825D9B" w:rsidP="00825D9B">
      <w:pPr>
        <w:rPr>
          <w:sz w:val="22"/>
          <w:szCs w:val="22"/>
        </w:rPr>
      </w:pPr>
      <w:r w:rsidRPr="00724497">
        <w:rPr>
          <w:sz w:val="22"/>
          <w:szCs w:val="22"/>
        </w:rPr>
        <w:t xml:space="preserve">1. </w:t>
      </w:r>
      <w:r w:rsidRPr="00724497">
        <w:rPr>
          <w:b/>
          <w:sz w:val="22"/>
          <w:szCs w:val="22"/>
        </w:rPr>
        <w:t>Panem/Panią _______________________</w:t>
      </w:r>
      <w:r w:rsidRPr="00724497">
        <w:rPr>
          <w:sz w:val="22"/>
          <w:szCs w:val="22"/>
        </w:rPr>
        <w:t xml:space="preserve"> wpisanym/ą do Centralnej Ewidencji i Informacji o Działalności Gospodarczej, REGON ______________,</w:t>
      </w:r>
    </w:p>
    <w:p w14:paraId="3094940B" w14:textId="77777777" w:rsidR="00825D9B" w:rsidRPr="00724497" w:rsidRDefault="00825D9B" w:rsidP="00825D9B">
      <w:pPr>
        <w:jc w:val="both"/>
        <w:rPr>
          <w:sz w:val="22"/>
          <w:szCs w:val="22"/>
        </w:rPr>
      </w:pPr>
      <w:r w:rsidRPr="00724497">
        <w:rPr>
          <w:sz w:val="22"/>
          <w:szCs w:val="22"/>
        </w:rPr>
        <w:t xml:space="preserve">2. </w:t>
      </w:r>
      <w:r w:rsidRPr="00724497">
        <w:rPr>
          <w:b/>
          <w:sz w:val="22"/>
          <w:szCs w:val="22"/>
        </w:rPr>
        <w:t>Panem/Panią _______________________</w:t>
      </w:r>
      <w:r w:rsidRPr="00724497">
        <w:rPr>
          <w:sz w:val="22"/>
          <w:szCs w:val="22"/>
        </w:rPr>
        <w:t xml:space="preserve"> wpisanym/ą do Centralnej Ewidencji i Informacji o Działalności Gospodarczej, REGON ______________,</w:t>
      </w:r>
    </w:p>
    <w:p w14:paraId="4F004A21" w14:textId="77777777" w:rsidR="00825D9B" w:rsidRPr="00724497" w:rsidRDefault="00825D9B" w:rsidP="00825D9B">
      <w:pPr>
        <w:jc w:val="both"/>
        <w:rPr>
          <w:sz w:val="22"/>
          <w:szCs w:val="22"/>
        </w:rPr>
      </w:pPr>
      <w:r w:rsidRPr="00724497">
        <w:rPr>
          <w:sz w:val="22"/>
          <w:szCs w:val="22"/>
        </w:rPr>
        <w:t xml:space="preserve">wspólnie prowadzącymi działalność gospodarczą w formie spółki cywilnej pod nazwą ___________ </w:t>
      </w:r>
    </w:p>
    <w:p w14:paraId="5928AF8D" w14:textId="77777777" w:rsidR="00825D9B" w:rsidRPr="00724497" w:rsidRDefault="00825D9B" w:rsidP="00825D9B">
      <w:pPr>
        <w:jc w:val="both"/>
        <w:rPr>
          <w:sz w:val="22"/>
          <w:szCs w:val="22"/>
        </w:rPr>
      </w:pPr>
      <w:r w:rsidRPr="00724497">
        <w:rPr>
          <w:sz w:val="22"/>
          <w:szCs w:val="22"/>
        </w:rPr>
        <w:t xml:space="preserve">z siedzibą w ______________, przy ulicy _________________, zwanymi w dalszej części umowy </w:t>
      </w:r>
      <w:r w:rsidRPr="00724497">
        <w:rPr>
          <w:b/>
          <w:sz w:val="22"/>
          <w:szCs w:val="22"/>
        </w:rPr>
        <w:t xml:space="preserve">„WYKONAWCĄ” </w:t>
      </w:r>
      <w:r w:rsidRPr="00724497">
        <w:rPr>
          <w:sz w:val="22"/>
          <w:szCs w:val="22"/>
        </w:rPr>
        <w:t>reprezentowanymi przez osoby umocowane.</w:t>
      </w:r>
    </w:p>
    <w:p w14:paraId="08E38CB7" w14:textId="77777777" w:rsidR="00825D9B" w:rsidRPr="00724497" w:rsidRDefault="00825D9B" w:rsidP="00825D9B">
      <w:pPr>
        <w:rPr>
          <w:i/>
          <w:sz w:val="22"/>
          <w:szCs w:val="22"/>
        </w:rPr>
      </w:pPr>
    </w:p>
    <w:p w14:paraId="1C9A0FD1" w14:textId="77777777" w:rsidR="00825D9B" w:rsidRPr="00724497" w:rsidRDefault="00825D9B" w:rsidP="00825D9B">
      <w:pPr>
        <w:rPr>
          <w:i/>
          <w:sz w:val="22"/>
          <w:szCs w:val="22"/>
        </w:rPr>
      </w:pPr>
      <w:r w:rsidRPr="00724497">
        <w:rPr>
          <w:i/>
          <w:sz w:val="22"/>
          <w:szCs w:val="22"/>
          <w:highlight w:val="yellow"/>
        </w:rPr>
        <w:t>W przypadku konsorcjum:</w:t>
      </w:r>
    </w:p>
    <w:p w14:paraId="5D5D7567" w14:textId="77777777" w:rsidR="00825D9B" w:rsidRPr="00724497" w:rsidRDefault="00825D9B" w:rsidP="00825D9B">
      <w:pPr>
        <w:rPr>
          <w:b/>
          <w:sz w:val="22"/>
          <w:szCs w:val="22"/>
          <w:u w:val="single"/>
        </w:rPr>
      </w:pPr>
      <w:r w:rsidRPr="00724497">
        <w:rPr>
          <w:b/>
          <w:sz w:val="22"/>
          <w:szCs w:val="22"/>
          <w:u w:val="single"/>
        </w:rPr>
        <w:t>Konsorcjum firm:</w:t>
      </w:r>
    </w:p>
    <w:p w14:paraId="656DDE43" w14:textId="77777777" w:rsidR="00825D9B" w:rsidRPr="00724497" w:rsidRDefault="00825D9B" w:rsidP="00825D9B">
      <w:pPr>
        <w:jc w:val="both"/>
        <w:rPr>
          <w:sz w:val="22"/>
          <w:szCs w:val="22"/>
        </w:rPr>
      </w:pPr>
      <w:r w:rsidRPr="00724497">
        <w:rPr>
          <w:sz w:val="22"/>
          <w:szCs w:val="22"/>
        </w:rPr>
        <w:t xml:space="preserve">1. </w:t>
      </w:r>
      <w:r w:rsidRPr="00724497">
        <w:rPr>
          <w:b/>
          <w:sz w:val="22"/>
          <w:szCs w:val="22"/>
        </w:rPr>
        <w:t>Lider</w:t>
      </w:r>
      <w:r w:rsidRPr="00724497">
        <w:rPr>
          <w:sz w:val="22"/>
          <w:szCs w:val="22"/>
        </w:rPr>
        <w:t xml:space="preserve"> - _______________________________________________________________________</w:t>
      </w:r>
    </w:p>
    <w:p w14:paraId="42F4951E" w14:textId="4D621D55" w:rsidR="00825D9B" w:rsidRPr="00724497" w:rsidRDefault="00825D9B" w:rsidP="00825D9B">
      <w:pPr>
        <w:jc w:val="both"/>
        <w:rPr>
          <w:i/>
          <w:sz w:val="22"/>
          <w:szCs w:val="22"/>
        </w:rPr>
      </w:pPr>
      <w:r w:rsidRPr="00724497">
        <w:rPr>
          <w:sz w:val="22"/>
          <w:szCs w:val="22"/>
        </w:rPr>
        <w:t xml:space="preserve">z siedzibą w ________________, przy ulicy _______________________________________, zarejestrowaną w Sądzie Rejonowym _______________ nr KRS _____________, REGON _______, wysokość kapitału zakładowego całkowicie wpłaconego </w:t>
      </w:r>
      <w:r w:rsidRPr="00724497">
        <w:rPr>
          <w:i/>
          <w:sz w:val="22"/>
          <w:szCs w:val="22"/>
        </w:rPr>
        <w:t>(w przypadku spółki akcyjnej)</w:t>
      </w:r>
      <w:r w:rsidRPr="00724497">
        <w:rPr>
          <w:sz w:val="22"/>
          <w:szCs w:val="22"/>
        </w:rPr>
        <w:t xml:space="preserve"> __________, </w:t>
      </w:r>
    </w:p>
    <w:p w14:paraId="3C098580" w14:textId="77777777" w:rsidR="00825D9B" w:rsidRPr="00724497" w:rsidRDefault="00825D9B" w:rsidP="00825D9B">
      <w:pPr>
        <w:jc w:val="both"/>
        <w:rPr>
          <w:i/>
          <w:sz w:val="22"/>
          <w:szCs w:val="22"/>
        </w:rPr>
      </w:pPr>
    </w:p>
    <w:p w14:paraId="54536507" w14:textId="77777777" w:rsidR="00825D9B" w:rsidRPr="00724497" w:rsidRDefault="00825D9B" w:rsidP="00825D9B">
      <w:pPr>
        <w:jc w:val="both"/>
        <w:rPr>
          <w:sz w:val="22"/>
          <w:szCs w:val="22"/>
        </w:rPr>
      </w:pPr>
      <w:r w:rsidRPr="00724497">
        <w:rPr>
          <w:sz w:val="22"/>
          <w:szCs w:val="22"/>
        </w:rPr>
        <w:t xml:space="preserve">2. </w:t>
      </w:r>
      <w:r w:rsidRPr="00724497">
        <w:rPr>
          <w:b/>
          <w:sz w:val="22"/>
          <w:szCs w:val="22"/>
        </w:rPr>
        <w:t xml:space="preserve">Uczestnik - </w:t>
      </w:r>
      <w:r w:rsidRPr="00724497">
        <w:rPr>
          <w:sz w:val="22"/>
          <w:szCs w:val="22"/>
        </w:rPr>
        <w:t>______________________________________________________________________</w:t>
      </w:r>
    </w:p>
    <w:p w14:paraId="1E579C1B" w14:textId="77777777" w:rsidR="00825D9B" w:rsidRPr="00724497" w:rsidRDefault="00825D9B" w:rsidP="00825D9B">
      <w:pPr>
        <w:jc w:val="both"/>
        <w:rPr>
          <w:sz w:val="22"/>
          <w:szCs w:val="22"/>
        </w:rPr>
      </w:pPr>
      <w:r w:rsidRPr="0072449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24497">
        <w:rPr>
          <w:i/>
          <w:sz w:val="22"/>
          <w:szCs w:val="22"/>
          <w:highlight w:val="yellow"/>
        </w:rPr>
        <w:t>(w przypadku spółki akcyjnej</w:t>
      </w:r>
      <w:r w:rsidRPr="00724497">
        <w:rPr>
          <w:i/>
          <w:sz w:val="22"/>
          <w:szCs w:val="22"/>
        </w:rPr>
        <w:t>)</w:t>
      </w:r>
      <w:r w:rsidRPr="00724497">
        <w:rPr>
          <w:sz w:val="22"/>
          <w:szCs w:val="22"/>
        </w:rPr>
        <w:t xml:space="preserve"> _________________, zwanych w treści umowy </w:t>
      </w:r>
      <w:r w:rsidRPr="00724497">
        <w:rPr>
          <w:b/>
          <w:sz w:val="22"/>
          <w:szCs w:val="22"/>
        </w:rPr>
        <w:t xml:space="preserve">„WYKONAWCĄ” </w:t>
      </w:r>
      <w:r w:rsidRPr="00724497">
        <w:rPr>
          <w:sz w:val="22"/>
          <w:szCs w:val="22"/>
        </w:rPr>
        <w:t xml:space="preserve">w imieniu których działa Pełnomocnik ___________________ </w:t>
      </w:r>
      <w:bookmarkEnd w:id="35"/>
      <w:r w:rsidRPr="00724497">
        <w:rPr>
          <w:sz w:val="22"/>
          <w:szCs w:val="22"/>
        </w:rPr>
        <w:t>reprezentowanym przez osoby umocowane.</w:t>
      </w:r>
    </w:p>
    <w:bookmarkEnd w:id="34"/>
    <w:p w14:paraId="220C7421" w14:textId="77777777" w:rsidR="00825D9B" w:rsidRPr="00724497" w:rsidRDefault="00825D9B" w:rsidP="00825D9B">
      <w:pPr>
        <w:jc w:val="center"/>
        <w:rPr>
          <w:b/>
          <w:sz w:val="22"/>
          <w:szCs w:val="22"/>
        </w:rPr>
      </w:pPr>
    </w:p>
    <w:p w14:paraId="52CFD1EE" w14:textId="77777777" w:rsidR="00825D9B" w:rsidRPr="00724497" w:rsidRDefault="00825D9B" w:rsidP="00825D9B">
      <w:pPr>
        <w:jc w:val="center"/>
        <w:rPr>
          <w:b/>
          <w:sz w:val="22"/>
          <w:szCs w:val="22"/>
        </w:rPr>
      </w:pPr>
    </w:p>
    <w:p w14:paraId="09B57D4B" w14:textId="77777777" w:rsidR="00825D9B" w:rsidRPr="00724497" w:rsidRDefault="00825D9B" w:rsidP="00825D9B">
      <w:pPr>
        <w:jc w:val="both"/>
        <w:rPr>
          <w:i/>
          <w:iCs/>
          <w:sz w:val="22"/>
          <w:szCs w:val="22"/>
        </w:rPr>
      </w:pPr>
      <w:r w:rsidRPr="00724497">
        <w:rPr>
          <w:i/>
          <w:iCs/>
          <w:sz w:val="22"/>
          <w:szCs w:val="22"/>
          <w:highlight w:val="yellow"/>
        </w:rPr>
        <w:t>(w przypadku wersji elektronicznej)</w:t>
      </w:r>
    </w:p>
    <w:p w14:paraId="129453F5" w14:textId="77777777" w:rsidR="00825D9B" w:rsidRPr="00724497"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24497" w:rsidRPr="00724497"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724497" w:rsidRDefault="00825D9B" w:rsidP="00F956BB">
            <w:pPr>
              <w:widowControl w:val="0"/>
              <w:tabs>
                <w:tab w:val="left" w:pos="284"/>
                <w:tab w:val="left" w:pos="851"/>
              </w:tabs>
              <w:ind w:left="284" w:hanging="284"/>
              <w:jc w:val="center"/>
              <w:rPr>
                <w:b/>
                <w:bCs/>
              </w:rPr>
            </w:pPr>
            <w:r w:rsidRPr="00724497">
              <w:rPr>
                <w:b/>
                <w:bCs/>
                <w:sz w:val="22"/>
                <w:szCs w:val="22"/>
                <w:shd w:val="clear" w:color="auto" w:fill="F2F2F2" w:themeFill="background1" w:themeFillShade="F2"/>
              </w:rPr>
              <w:t>WYKONAWC</w:t>
            </w:r>
            <w:r w:rsidRPr="00724497">
              <w:rPr>
                <w:b/>
                <w:bCs/>
                <w:sz w:val="22"/>
                <w:szCs w:val="22"/>
              </w:rPr>
              <w:t>A</w:t>
            </w:r>
          </w:p>
        </w:tc>
      </w:tr>
      <w:tr w:rsidR="00724497" w:rsidRPr="00724497" w14:paraId="636A7B66" w14:textId="77777777" w:rsidTr="00F956BB">
        <w:trPr>
          <w:trHeight w:val="1020"/>
        </w:trPr>
        <w:tc>
          <w:tcPr>
            <w:tcW w:w="5000" w:type="pct"/>
            <w:vAlign w:val="center"/>
          </w:tcPr>
          <w:p w14:paraId="3AB2649A" w14:textId="77777777" w:rsidR="00825D9B" w:rsidRPr="00724497" w:rsidRDefault="00825D9B" w:rsidP="00F956BB">
            <w:pPr>
              <w:widowControl w:val="0"/>
              <w:jc w:val="center"/>
              <w:rPr>
                <w:sz w:val="18"/>
                <w:szCs w:val="18"/>
              </w:rPr>
            </w:pPr>
          </w:p>
          <w:p w14:paraId="68CA3651" w14:textId="77777777" w:rsidR="00825D9B" w:rsidRPr="00724497" w:rsidRDefault="00825D9B" w:rsidP="00F956BB">
            <w:pPr>
              <w:widowControl w:val="0"/>
              <w:jc w:val="center"/>
              <w:rPr>
                <w:sz w:val="18"/>
                <w:szCs w:val="18"/>
              </w:rPr>
            </w:pPr>
          </w:p>
          <w:p w14:paraId="3092C17B" w14:textId="77777777" w:rsidR="00825D9B" w:rsidRPr="00724497" w:rsidRDefault="00825D9B" w:rsidP="00F956BB">
            <w:pPr>
              <w:widowControl w:val="0"/>
              <w:jc w:val="center"/>
              <w:rPr>
                <w:sz w:val="18"/>
                <w:szCs w:val="18"/>
              </w:rPr>
            </w:pPr>
          </w:p>
          <w:p w14:paraId="09154F6C" w14:textId="77777777" w:rsidR="00825D9B" w:rsidRPr="00724497" w:rsidRDefault="00825D9B" w:rsidP="00F956BB">
            <w:pPr>
              <w:widowControl w:val="0"/>
              <w:jc w:val="center"/>
              <w:rPr>
                <w:sz w:val="18"/>
                <w:szCs w:val="18"/>
              </w:rPr>
            </w:pPr>
          </w:p>
          <w:p w14:paraId="11949D81" w14:textId="77777777" w:rsidR="00825D9B" w:rsidRPr="00724497" w:rsidRDefault="00825D9B" w:rsidP="00F956BB">
            <w:pPr>
              <w:widowControl w:val="0"/>
              <w:jc w:val="center"/>
              <w:rPr>
                <w:sz w:val="18"/>
                <w:szCs w:val="18"/>
              </w:rPr>
            </w:pPr>
          </w:p>
          <w:p w14:paraId="0D6B2B58" w14:textId="77777777" w:rsidR="00825D9B" w:rsidRPr="00724497" w:rsidRDefault="00825D9B" w:rsidP="00F956BB">
            <w:pPr>
              <w:widowControl w:val="0"/>
              <w:tabs>
                <w:tab w:val="left" w:pos="284"/>
                <w:tab w:val="left" w:pos="851"/>
              </w:tabs>
              <w:ind w:left="284" w:hanging="284"/>
              <w:jc w:val="center"/>
              <w:rPr>
                <w:b/>
                <w:bCs/>
                <w:lang w:val="en-US"/>
              </w:rPr>
            </w:pPr>
          </w:p>
        </w:tc>
      </w:tr>
    </w:tbl>
    <w:p w14:paraId="0A6049B4" w14:textId="77777777" w:rsidR="0035712B" w:rsidRPr="00724497" w:rsidRDefault="0035712B" w:rsidP="00357145">
      <w:pPr>
        <w:jc w:val="center"/>
        <w:rPr>
          <w:b/>
          <w:sz w:val="22"/>
          <w:szCs w:val="22"/>
        </w:rPr>
      </w:pPr>
    </w:p>
    <w:p w14:paraId="126C1B90" w14:textId="77777777" w:rsidR="00724497" w:rsidRPr="00724497" w:rsidRDefault="00724497" w:rsidP="00357145">
      <w:pPr>
        <w:jc w:val="center"/>
        <w:rPr>
          <w:b/>
          <w:sz w:val="22"/>
          <w:szCs w:val="22"/>
        </w:rPr>
      </w:pPr>
    </w:p>
    <w:p w14:paraId="2AF844F0" w14:textId="77777777" w:rsidR="0035712B" w:rsidRPr="00724497" w:rsidRDefault="0035712B" w:rsidP="00357145">
      <w:pPr>
        <w:jc w:val="center"/>
        <w:rPr>
          <w:b/>
          <w:sz w:val="22"/>
          <w:szCs w:val="22"/>
        </w:rPr>
      </w:pPr>
      <w:r w:rsidRPr="00724497">
        <w:rPr>
          <w:b/>
          <w:sz w:val="22"/>
          <w:szCs w:val="22"/>
        </w:rPr>
        <w:t>§ 1</w:t>
      </w:r>
    </w:p>
    <w:p w14:paraId="11797269" w14:textId="77777777" w:rsidR="0035712B" w:rsidRPr="00724497" w:rsidRDefault="0035712B" w:rsidP="00357145">
      <w:pPr>
        <w:jc w:val="center"/>
        <w:rPr>
          <w:b/>
          <w:sz w:val="22"/>
          <w:szCs w:val="22"/>
        </w:rPr>
      </w:pPr>
      <w:r w:rsidRPr="00724497">
        <w:rPr>
          <w:b/>
          <w:sz w:val="22"/>
          <w:szCs w:val="22"/>
        </w:rPr>
        <w:t>PODSTAWA ZAWARCIA UMOWY</w:t>
      </w:r>
    </w:p>
    <w:p w14:paraId="7B26DF59" w14:textId="77777777" w:rsidR="0035712B" w:rsidRPr="00724497" w:rsidRDefault="0035712B" w:rsidP="00357145">
      <w:pPr>
        <w:jc w:val="both"/>
        <w:rPr>
          <w:sz w:val="22"/>
          <w:szCs w:val="22"/>
        </w:rPr>
      </w:pPr>
      <w:r w:rsidRPr="00724497">
        <w:rPr>
          <w:sz w:val="22"/>
          <w:szCs w:val="22"/>
        </w:rPr>
        <w:t>Podstawę zawarcia umowy stanowią:</w:t>
      </w:r>
    </w:p>
    <w:p w14:paraId="1D53608B" w14:textId="77777777" w:rsidR="0035712B" w:rsidRPr="00724497" w:rsidRDefault="0035712B" w:rsidP="00357145">
      <w:pPr>
        <w:numPr>
          <w:ilvl w:val="0"/>
          <w:numId w:val="54"/>
        </w:numPr>
        <w:ind w:left="426" w:hanging="426"/>
        <w:jc w:val="both"/>
        <w:rPr>
          <w:sz w:val="22"/>
          <w:szCs w:val="22"/>
        </w:rPr>
      </w:pPr>
      <w:r w:rsidRPr="00724497">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724497">
        <w:rPr>
          <w:sz w:val="22"/>
          <w:szCs w:val="22"/>
        </w:rPr>
        <w:t>Pzp</w:t>
      </w:r>
      <w:proofErr w:type="spellEnd"/>
      <w:r w:rsidRPr="00724497">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724497" w:rsidRDefault="0035712B" w:rsidP="00357145">
      <w:pPr>
        <w:numPr>
          <w:ilvl w:val="0"/>
          <w:numId w:val="54"/>
        </w:numPr>
        <w:ind w:left="426" w:hanging="426"/>
        <w:jc w:val="both"/>
        <w:rPr>
          <w:sz w:val="22"/>
          <w:szCs w:val="22"/>
        </w:rPr>
      </w:pPr>
      <w:r w:rsidRPr="00724497">
        <w:rPr>
          <w:sz w:val="22"/>
          <w:szCs w:val="22"/>
        </w:rPr>
        <w:t>Specyfikacja Warunków Zamówienia.</w:t>
      </w:r>
    </w:p>
    <w:p w14:paraId="2652FB06" w14:textId="77777777" w:rsidR="0035712B" w:rsidRPr="00724497" w:rsidRDefault="0035712B" w:rsidP="00357145">
      <w:pPr>
        <w:numPr>
          <w:ilvl w:val="0"/>
          <w:numId w:val="54"/>
        </w:numPr>
        <w:ind w:left="426" w:hanging="426"/>
        <w:jc w:val="both"/>
        <w:rPr>
          <w:sz w:val="22"/>
          <w:szCs w:val="22"/>
        </w:rPr>
      </w:pPr>
      <w:r w:rsidRPr="00724497">
        <w:rPr>
          <w:sz w:val="22"/>
          <w:szCs w:val="22"/>
        </w:rPr>
        <w:t>Oferta złożona przez Wykonawcę.</w:t>
      </w:r>
    </w:p>
    <w:p w14:paraId="7CA50AC3" w14:textId="77777777" w:rsidR="00724497" w:rsidRPr="00724497" w:rsidRDefault="00724497" w:rsidP="00357145">
      <w:pPr>
        <w:jc w:val="center"/>
        <w:rPr>
          <w:b/>
          <w:sz w:val="22"/>
          <w:szCs w:val="22"/>
        </w:rPr>
      </w:pPr>
    </w:p>
    <w:p w14:paraId="18C309E4" w14:textId="77777777" w:rsidR="00724497" w:rsidRDefault="00724497" w:rsidP="00357145">
      <w:pPr>
        <w:jc w:val="center"/>
        <w:rPr>
          <w:b/>
          <w:sz w:val="22"/>
          <w:szCs w:val="22"/>
        </w:rPr>
      </w:pPr>
    </w:p>
    <w:p w14:paraId="18B7A7DA" w14:textId="0846A20A"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724497" w:rsidRDefault="0035712B" w:rsidP="00357145">
      <w:pPr>
        <w:numPr>
          <w:ilvl w:val="0"/>
          <w:numId w:val="55"/>
        </w:numPr>
        <w:ind w:left="426" w:hanging="426"/>
        <w:jc w:val="both"/>
        <w:rPr>
          <w:sz w:val="22"/>
          <w:szCs w:val="22"/>
        </w:rPr>
      </w:pPr>
      <w:r w:rsidRPr="00724497">
        <w:rPr>
          <w:sz w:val="22"/>
          <w:szCs w:val="22"/>
        </w:rPr>
        <w:t xml:space="preserve">Przedmiotem umowy jest zakup i dostawa ______________________________________ (zwanych dalej towarem) dla Oddziałów Polskiej Grupy Górniczej S.A. za cenę, wg specyfikacji określonej w </w:t>
      </w:r>
      <w:r w:rsidRPr="00724497">
        <w:rPr>
          <w:bCs/>
          <w:sz w:val="22"/>
          <w:szCs w:val="22"/>
        </w:rPr>
        <w:t>Załączniku Nr 1 oraz parametrach określonych w Załączniku Nr 1a</w:t>
      </w:r>
      <w:r w:rsidRPr="00724497">
        <w:rPr>
          <w:sz w:val="22"/>
          <w:szCs w:val="22"/>
        </w:rPr>
        <w:t xml:space="preserve"> </w:t>
      </w:r>
      <w:r w:rsidRPr="00724497">
        <w:rPr>
          <w:i/>
          <w:sz w:val="22"/>
          <w:szCs w:val="22"/>
          <w:highlight w:val="yellow"/>
        </w:rPr>
        <w:t>(jeżeli dotyczy</w:t>
      </w:r>
      <w:r w:rsidRPr="00724497">
        <w:rPr>
          <w:sz w:val="22"/>
          <w:szCs w:val="22"/>
          <w:highlight w:val="yellow"/>
        </w:rPr>
        <w:t>)</w:t>
      </w:r>
      <w:r w:rsidRPr="00724497">
        <w:rPr>
          <w:sz w:val="22"/>
          <w:szCs w:val="22"/>
        </w:rPr>
        <w:t xml:space="preserve"> do umowy.</w:t>
      </w:r>
    </w:p>
    <w:p w14:paraId="12C09530" w14:textId="77777777" w:rsidR="0035712B" w:rsidRPr="00724497" w:rsidRDefault="0035712B" w:rsidP="00357145">
      <w:pPr>
        <w:numPr>
          <w:ilvl w:val="0"/>
          <w:numId w:val="55"/>
        </w:numPr>
        <w:ind w:left="426" w:hanging="426"/>
        <w:jc w:val="both"/>
        <w:rPr>
          <w:sz w:val="22"/>
          <w:szCs w:val="22"/>
        </w:rPr>
      </w:pPr>
      <w:r w:rsidRPr="00724497">
        <w:rPr>
          <w:sz w:val="22"/>
          <w:szCs w:val="22"/>
        </w:rPr>
        <w:t>Przedmiot umowy został sklasyfikowany pod nr kodu ________________ Wspólnego Słownika Zamówień (CPV).</w:t>
      </w:r>
    </w:p>
    <w:p w14:paraId="01281D12" w14:textId="77777777" w:rsidR="0035712B" w:rsidRPr="00724497" w:rsidRDefault="0035712B" w:rsidP="00357145">
      <w:pPr>
        <w:rPr>
          <w:sz w:val="22"/>
          <w:szCs w:val="22"/>
        </w:rPr>
      </w:pPr>
    </w:p>
    <w:p w14:paraId="7AEFEBB7" w14:textId="77777777" w:rsidR="0035712B" w:rsidRPr="00724497" w:rsidRDefault="0035712B" w:rsidP="00357145">
      <w:pPr>
        <w:jc w:val="center"/>
        <w:rPr>
          <w:b/>
          <w:sz w:val="22"/>
          <w:szCs w:val="22"/>
        </w:rPr>
      </w:pPr>
      <w:r w:rsidRPr="00724497">
        <w:rPr>
          <w:b/>
          <w:sz w:val="22"/>
          <w:szCs w:val="22"/>
        </w:rPr>
        <w:t>§ 3</w:t>
      </w:r>
    </w:p>
    <w:p w14:paraId="6132C3D1" w14:textId="77777777" w:rsidR="0035712B" w:rsidRPr="00724497" w:rsidRDefault="0035712B" w:rsidP="00357145">
      <w:pPr>
        <w:jc w:val="center"/>
        <w:rPr>
          <w:sz w:val="22"/>
          <w:szCs w:val="22"/>
        </w:rPr>
      </w:pPr>
      <w:r w:rsidRPr="00724497">
        <w:rPr>
          <w:b/>
          <w:sz w:val="22"/>
          <w:szCs w:val="22"/>
        </w:rPr>
        <w:t>WARTOŚĆ UDZIELONEGO ZAMÓWIENIA I WARUNKI PŁATNOŚCI</w:t>
      </w:r>
    </w:p>
    <w:p w14:paraId="738F035D" w14:textId="77777777" w:rsidR="0035712B" w:rsidRPr="00724497" w:rsidRDefault="0035712B" w:rsidP="00357145">
      <w:pPr>
        <w:numPr>
          <w:ilvl w:val="0"/>
          <w:numId w:val="56"/>
        </w:numPr>
        <w:ind w:left="426" w:hanging="426"/>
        <w:jc w:val="both"/>
        <w:rPr>
          <w:sz w:val="22"/>
          <w:szCs w:val="22"/>
        </w:rPr>
      </w:pPr>
      <w:r w:rsidRPr="00724497">
        <w:rPr>
          <w:sz w:val="22"/>
          <w:szCs w:val="22"/>
        </w:rPr>
        <w:t>Wartość udzielonego zamówienia określona na podstawie przeprowadzonego postępowania wynosi:</w:t>
      </w:r>
    </w:p>
    <w:p w14:paraId="5080E9D7" w14:textId="77777777" w:rsidR="0035712B" w:rsidRPr="00724497" w:rsidRDefault="0035712B" w:rsidP="00357145">
      <w:pPr>
        <w:numPr>
          <w:ilvl w:val="1"/>
          <w:numId w:val="57"/>
        </w:numPr>
        <w:ind w:left="709" w:hanging="283"/>
        <w:jc w:val="both"/>
        <w:rPr>
          <w:sz w:val="22"/>
          <w:szCs w:val="22"/>
        </w:rPr>
      </w:pPr>
      <w:r w:rsidRPr="00724497">
        <w:rPr>
          <w:sz w:val="22"/>
          <w:szCs w:val="22"/>
        </w:rPr>
        <w:t xml:space="preserve">wartość netto: </w:t>
      </w:r>
      <w:r w:rsidRPr="00724497">
        <w:rPr>
          <w:b/>
          <w:sz w:val="22"/>
          <w:szCs w:val="22"/>
        </w:rPr>
        <w:t>_____________ PLN</w:t>
      </w:r>
      <w:r w:rsidRPr="00724497">
        <w:rPr>
          <w:sz w:val="22"/>
          <w:szCs w:val="22"/>
        </w:rPr>
        <w:t xml:space="preserve"> (słownie: __________________________________),</w:t>
      </w:r>
    </w:p>
    <w:p w14:paraId="0863AC70" w14:textId="77777777" w:rsidR="00D0075C" w:rsidRPr="00724497" w:rsidRDefault="0035712B" w:rsidP="00357145">
      <w:pPr>
        <w:numPr>
          <w:ilvl w:val="1"/>
          <w:numId w:val="57"/>
        </w:numPr>
        <w:ind w:left="709" w:hanging="283"/>
        <w:jc w:val="both"/>
        <w:rPr>
          <w:sz w:val="22"/>
          <w:szCs w:val="22"/>
        </w:rPr>
      </w:pPr>
      <w:r w:rsidRPr="00724497">
        <w:rPr>
          <w:sz w:val="22"/>
          <w:szCs w:val="22"/>
        </w:rPr>
        <w:t>stawka podatku VAT: według przepisów obowiązujących w okresie realizacji umowy</w:t>
      </w:r>
      <w:r w:rsidR="00D0075C" w:rsidRPr="00724497">
        <w:rPr>
          <w:sz w:val="22"/>
          <w:szCs w:val="22"/>
        </w:rPr>
        <w:t>,</w:t>
      </w:r>
    </w:p>
    <w:p w14:paraId="6415AACA" w14:textId="77777777" w:rsidR="0035712B" w:rsidRPr="00724497" w:rsidRDefault="0035712B" w:rsidP="00357145">
      <w:pPr>
        <w:numPr>
          <w:ilvl w:val="0"/>
          <w:numId w:val="56"/>
        </w:numPr>
        <w:ind w:left="426" w:hanging="426"/>
        <w:jc w:val="both"/>
        <w:rPr>
          <w:sz w:val="22"/>
          <w:szCs w:val="22"/>
        </w:rPr>
      </w:pPr>
      <w:r w:rsidRPr="00724497">
        <w:rPr>
          <w:sz w:val="22"/>
          <w:szCs w:val="22"/>
        </w:rPr>
        <w:t>Zamawiający i Wykonawca oświadczają, że są podatnikami podatku VAT i posiadają NIP:</w:t>
      </w:r>
    </w:p>
    <w:p w14:paraId="2E45FB99" w14:textId="77777777" w:rsidR="0035712B" w:rsidRPr="00724497" w:rsidRDefault="0035712B" w:rsidP="00357145">
      <w:pPr>
        <w:ind w:left="426"/>
        <w:jc w:val="both"/>
        <w:rPr>
          <w:sz w:val="22"/>
          <w:szCs w:val="22"/>
        </w:rPr>
      </w:pPr>
      <w:r w:rsidRPr="00724497">
        <w:rPr>
          <w:sz w:val="22"/>
          <w:szCs w:val="22"/>
        </w:rPr>
        <w:t>Zamawiający:</w:t>
      </w:r>
      <w:r w:rsidRPr="00724497">
        <w:rPr>
          <w:sz w:val="22"/>
          <w:szCs w:val="22"/>
        </w:rPr>
        <w:tab/>
        <w:t>634-283-47-28,</w:t>
      </w:r>
    </w:p>
    <w:p w14:paraId="4DD1EBDB" w14:textId="77777777" w:rsidR="0035712B" w:rsidRPr="00724497" w:rsidRDefault="0035712B" w:rsidP="00E616AC">
      <w:pPr>
        <w:ind w:left="426"/>
        <w:jc w:val="both"/>
        <w:rPr>
          <w:sz w:val="22"/>
          <w:szCs w:val="22"/>
        </w:rPr>
      </w:pPr>
      <w:r w:rsidRPr="00724497">
        <w:rPr>
          <w:sz w:val="22"/>
          <w:szCs w:val="22"/>
        </w:rPr>
        <w:t>Wykonawca:</w:t>
      </w:r>
      <w:r w:rsidRPr="00724497">
        <w:rPr>
          <w:sz w:val="22"/>
          <w:szCs w:val="22"/>
        </w:rPr>
        <w:tab/>
        <w:t>_____________</w:t>
      </w:r>
    </w:p>
    <w:p w14:paraId="69E3D6EB" w14:textId="77777777" w:rsidR="00E66F3D" w:rsidRPr="00724497" w:rsidRDefault="00E66F3D" w:rsidP="00E66F3D">
      <w:pPr>
        <w:pStyle w:val="Default"/>
        <w:numPr>
          <w:ilvl w:val="0"/>
          <w:numId w:val="56"/>
        </w:numPr>
        <w:ind w:left="426" w:hanging="426"/>
        <w:jc w:val="both"/>
        <w:rPr>
          <w:iCs/>
          <w:color w:val="auto"/>
          <w:sz w:val="22"/>
          <w:szCs w:val="22"/>
        </w:rPr>
      </w:pPr>
      <w:r w:rsidRPr="00724497">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724497">
        <w:rPr>
          <w:rFonts w:eastAsia="Calibri"/>
          <w:sz w:val="22"/>
          <w:szCs w:val="22"/>
        </w:rPr>
        <w:t>KSeF</w:t>
      </w:r>
      <w:proofErr w:type="spellEnd"/>
      <w:r w:rsidRPr="00724497">
        <w:rPr>
          <w:rFonts w:eastAsia="Calibri"/>
          <w:sz w:val="22"/>
          <w:szCs w:val="22"/>
        </w:rPr>
        <w:t>” zgodnie z obowiązującymi przepisami prawa.</w:t>
      </w:r>
    </w:p>
    <w:p w14:paraId="64B8F45F" w14:textId="77777777" w:rsidR="00E66F3D" w:rsidRPr="00724497" w:rsidRDefault="00E66F3D" w:rsidP="00E66F3D">
      <w:pPr>
        <w:pStyle w:val="Default"/>
        <w:numPr>
          <w:ilvl w:val="0"/>
          <w:numId w:val="56"/>
        </w:numPr>
        <w:ind w:left="426" w:hanging="426"/>
        <w:jc w:val="both"/>
        <w:rPr>
          <w:iCs/>
          <w:color w:val="auto"/>
          <w:sz w:val="22"/>
          <w:szCs w:val="22"/>
        </w:rPr>
      </w:pPr>
      <w:r w:rsidRPr="00724497">
        <w:rPr>
          <w:rFonts w:eastAsia="Calibri"/>
          <w:sz w:val="22"/>
          <w:szCs w:val="22"/>
        </w:rPr>
        <w:t>Fakturę ustrukturyzowaną należy wystawić:</w:t>
      </w:r>
    </w:p>
    <w:p w14:paraId="2683DC25" w14:textId="77777777" w:rsidR="00E66F3D" w:rsidRPr="00724497" w:rsidRDefault="00E66F3D" w:rsidP="00E66F3D">
      <w:pPr>
        <w:widowControl w:val="0"/>
        <w:ind w:left="426"/>
        <w:jc w:val="both"/>
        <w:rPr>
          <w:rFonts w:eastAsia="Calibri"/>
          <w:sz w:val="22"/>
          <w:szCs w:val="22"/>
          <w:lang w:eastAsia="en-US"/>
        </w:rPr>
      </w:pPr>
      <w:r w:rsidRPr="00724497">
        <w:rPr>
          <w:rFonts w:eastAsia="Calibri"/>
          <w:sz w:val="22"/>
          <w:szCs w:val="22"/>
          <w:lang w:eastAsia="en-US"/>
        </w:rPr>
        <w:t>- dane nabywcy (</w:t>
      </w:r>
      <w:proofErr w:type="spellStart"/>
      <w:r w:rsidRPr="00724497">
        <w:rPr>
          <w:rFonts w:eastAsia="Calibri"/>
          <w:sz w:val="22"/>
          <w:szCs w:val="22"/>
          <w:lang w:eastAsia="en-US"/>
        </w:rPr>
        <w:t>schema</w:t>
      </w:r>
      <w:proofErr w:type="spellEnd"/>
      <w:r w:rsidRPr="00724497">
        <w:rPr>
          <w:rFonts w:eastAsia="Calibri"/>
          <w:sz w:val="22"/>
          <w:szCs w:val="22"/>
          <w:lang w:eastAsia="en-US"/>
        </w:rPr>
        <w:t xml:space="preserve"> Podmiot 2): </w:t>
      </w:r>
    </w:p>
    <w:p w14:paraId="2BA1460B" w14:textId="77777777" w:rsidR="00E66F3D" w:rsidRPr="00724497" w:rsidRDefault="00E66F3D" w:rsidP="00E66F3D">
      <w:pPr>
        <w:widowControl w:val="0"/>
        <w:ind w:left="3996" w:hanging="3570"/>
        <w:jc w:val="both"/>
        <w:rPr>
          <w:rFonts w:eastAsia="Calibri"/>
          <w:sz w:val="22"/>
          <w:szCs w:val="22"/>
          <w:lang w:eastAsia="en-US"/>
        </w:rPr>
      </w:pPr>
      <w:r w:rsidRPr="00724497">
        <w:rPr>
          <w:rFonts w:eastAsia="Calibri"/>
          <w:sz w:val="22"/>
          <w:szCs w:val="22"/>
          <w:lang w:eastAsia="en-US"/>
        </w:rPr>
        <w:t>Polska Grupa Górnicza S.A., 40-039 Katowice, ul. Powstańców 30</w:t>
      </w:r>
    </w:p>
    <w:p w14:paraId="6508DC3A" w14:textId="77777777" w:rsidR="00E66F3D" w:rsidRPr="00724497" w:rsidRDefault="00E66F3D" w:rsidP="00E66F3D">
      <w:pPr>
        <w:widowControl w:val="0"/>
        <w:ind w:left="1980" w:hanging="1554"/>
        <w:jc w:val="both"/>
        <w:rPr>
          <w:rFonts w:eastAsia="Calibri"/>
          <w:sz w:val="22"/>
          <w:szCs w:val="22"/>
          <w:lang w:eastAsia="en-US"/>
        </w:rPr>
      </w:pPr>
      <w:r w:rsidRPr="00724497">
        <w:rPr>
          <w:rFonts w:eastAsia="Calibri"/>
          <w:sz w:val="22"/>
          <w:szCs w:val="22"/>
          <w:lang w:eastAsia="en-US"/>
        </w:rPr>
        <w:t>- dane odbiorcy (</w:t>
      </w:r>
      <w:proofErr w:type="spellStart"/>
      <w:r w:rsidRPr="00724497">
        <w:rPr>
          <w:rFonts w:eastAsia="Calibri"/>
          <w:sz w:val="22"/>
          <w:szCs w:val="22"/>
          <w:lang w:eastAsia="en-US"/>
        </w:rPr>
        <w:t>schema</w:t>
      </w:r>
      <w:proofErr w:type="spellEnd"/>
      <w:r w:rsidRPr="00724497">
        <w:rPr>
          <w:rFonts w:eastAsia="Calibri"/>
          <w:sz w:val="22"/>
          <w:szCs w:val="22"/>
          <w:lang w:eastAsia="en-US"/>
        </w:rPr>
        <w:t xml:space="preserve"> Podmiot 3): Oddział …………</w:t>
      </w:r>
      <w:proofErr w:type="gramStart"/>
      <w:r w:rsidRPr="00724497">
        <w:rPr>
          <w:rFonts w:eastAsia="Calibri"/>
          <w:sz w:val="22"/>
          <w:szCs w:val="22"/>
          <w:lang w:eastAsia="en-US"/>
        </w:rPr>
        <w:t>…….</w:t>
      </w:r>
      <w:proofErr w:type="gramEnd"/>
      <w:r w:rsidRPr="00724497">
        <w:rPr>
          <w:rFonts w:eastAsia="Calibri"/>
          <w:sz w:val="22"/>
          <w:szCs w:val="22"/>
          <w:lang w:eastAsia="en-US"/>
        </w:rPr>
        <w:t>.</w:t>
      </w:r>
    </w:p>
    <w:p w14:paraId="1FF57ACF" w14:textId="3B3FE4FE" w:rsidR="00E66F3D" w:rsidRPr="00724497" w:rsidRDefault="00E66F3D" w:rsidP="00E66F3D">
      <w:pPr>
        <w:pStyle w:val="Default"/>
        <w:numPr>
          <w:ilvl w:val="0"/>
          <w:numId w:val="56"/>
        </w:numPr>
        <w:ind w:left="426" w:hanging="426"/>
        <w:jc w:val="both"/>
        <w:rPr>
          <w:iCs/>
          <w:color w:val="auto"/>
          <w:sz w:val="22"/>
          <w:szCs w:val="22"/>
        </w:rPr>
      </w:pPr>
      <w:r w:rsidRPr="00724497">
        <w:rPr>
          <w:rFonts w:eastAsia="Calibri"/>
          <w:sz w:val="22"/>
          <w:szCs w:val="22"/>
        </w:rPr>
        <w:t>W przypadku awarii</w:t>
      </w:r>
      <w:r w:rsidR="008D124C" w:rsidRPr="00724497">
        <w:rPr>
          <w:rFonts w:eastAsia="Calibri"/>
          <w:sz w:val="22"/>
          <w:szCs w:val="22"/>
        </w:rPr>
        <w:t xml:space="preserve">, o której mowa w art. 106ne ust. 1 Ustawy o VAT, </w:t>
      </w:r>
      <w:r w:rsidRPr="00724497">
        <w:rPr>
          <w:rFonts w:eastAsia="Calibri"/>
          <w:sz w:val="22"/>
          <w:szCs w:val="22"/>
        </w:rPr>
        <w:t xml:space="preserve">Wykonawca przesyła faktury </w:t>
      </w:r>
      <w:bookmarkStart w:id="37" w:name="_Hlk218494284"/>
      <w:r w:rsidRPr="00724497">
        <w:rPr>
          <w:rFonts w:eastAsia="Calibri"/>
          <w:sz w:val="22"/>
          <w:szCs w:val="22"/>
        </w:rPr>
        <w:t>Zamawiającemu</w:t>
      </w:r>
      <w:bookmarkEnd w:id="37"/>
      <w:r w:rsidRPr="00724497">
        <w:rPr>
          <w:rFonts w:eastAsia="Calibri"/>
          <w:sz w:val="22"/>
          <w:szCs w:val="22"/>
        </w:rPr>
        <w:t xml:space="preserve"> w sposób z nim uzgodniony:</w:t>
      </w:r>
    </w:p>
    <w:p w14:paraId="27751398" w14:textId="77777777" w:rsidR="00E66F3D" w:rsidRPr="00724497" w:rsidRDefault="00E66F3D" w:rsidP="00E66F3D">
      <w:pPr>
        <w:widowControl w:val="0"/>
        <w:tabs>
          <w:tab w:val="left" w:pos="567"/>
        </w:tabs>
        <w:ind w:left="426"/>
        <w:jc w:val="both"/>
        <w:rPr>
          <w:rFonts w:eastAsia="Calibri"/>
          <w:sz w:val="22"/>
          <w:szCs w:val="22"/>
          <w:lang w:eastAsia="en-US"/>
        </w:rPr>
      </w:pPr>
      <w:r w:rsidRPr="00724497">
        <w:rPr>
          <w:rFonts w:eastAsia="Calibri"/>
          <w:sz w:val="22"/>
          <w:szCs w:val="22"/>
          <w:lang w:eastAsia="en-US"/>
        </w:rPr>
        <w:t>-</w:t>
      </w:r>
      <w:r w:rsidRPr="00724497">
        <w:rPr>
          <w:rFonts w:eastAsia="Calibri"/>
          <w:sz w:val="22"/>
          <w:szCs w:val="22"/>
          <w:lang w:eastAsia="en-US"/>
        </w:rPr>
        <w:tab/>
        <w:t>wysyłka faktury w postaci papierowej, lub</w:t>
      </w:r>
    </w:p>
    <w:p w14:paraId="5469E0B2" w14:textId="214E1E72" w:rsidR="00E66F3D" w:rsidRPr="00724497" w:rsidRDefault="00E66F3D" w:rsidP="00BB0FC6">
      <w:pPr>
        <w:widowControl w:val="0"/>
        <w:tabs>
          <w:tab w:val="left" w:pos="567"/>
        </w:tabs>
        <w:ind w:left="426"/>
        <w:jc w:val="both"/>
        <w:rPr>
          <w:rFonts w:eastAsia="Calibri"/>
          <w:sz w:val="22"/>
          <w:szCs w:val="22"/>
          <w:lang w:eastAsia="en-US"/>
        </w:rPr>
      </w:pPr>
      <w:r w:rsidRPr="00724497">
        <w:rPr>
          <w:rFonts w:eastAsia="Calibri"/>
          <w:sz w:val="22"/>
          <w:szCs w:val="22"/>
          <w:lang w:eastAsia="en-US"/>
        </w:rPr>
        <w:t>-</w:t>
      </w:r>
      <w:r w:rsidRPr="00724497">
        <w:rPr>
          <w:rFonts w:eastAsia="Calibri"/>
          <w:sz w:val="22"/>
          <w:szCs w:val="22"/>
          <w:lang w:eastAsia="en-US"/>
        </w:rPr>
        <w:tab/>
        <w:t xml:space="preserve">wysyłka pocztą elektroniczną. </w:t>
      </w:r>
    </w:p>
    <w:p w14:paraId="7CDDE11B" w14:textId="77777777" w:rsidR="00E66F3D" w:rsidRPr="00724497" w:rsidRDefault="00E66F3D" w:rsidP="00E66F3D">
      <w:pPr>
        <w:pStyle w:val="Default"/>
        <w:numPr>
          <w:ilvl w:val="0"/>
          <w:numId w:val="56"/>
        </w:numPr>
        <w:ind w:left="426" w:hanging="426"/>
        <w:jc w:val="both"/>
        <w:rPr>
          <w:iCs/>
          <w:color w:val="auto"/>
          <w:sz w:val="22"/>
          <w:szCs w:val="22"/>
        </w:rPr>
      </w:pPr>
      <w:r w:rsidRPr="00724497">
        <w:rPr>
          <w:rFonts w:eastAsia="Calibri"/>
          <w:sz w:val="22"/>
          <w:szCs w:val="22"/>
        </w:rPr>
        <w:t xml:space="preserve">W przypadku, gdy Wykonawca nie podlega obowiązkowi wystawiania faktur w </w:t>
      </w:r>
      <w:proofErr w:type="spellStart"/>
      <w:r w:rsidRPr="00724497">
        <w:rPr>
          <w:rFonts w:eastAsia="Calibri"/>
          <w:sz w:val="22"/>
          <w:szCs w:val="22"/>
        </w:rPr>
        <w:t>KSeF</w:t>
      </w:r>
      <w:proofErr w:type="spellEnd"/>
      <w:r w:rsidRPr="00724497">
        <w:rPr>
          <w:rFonts w:eastAsia="Calibri"/>
          <w:sz w:val="22"/>
          <w:szCs w:val="22"/>
        </w:rPr>
        <w:t>, fakturę należy wystawić na adres:</w:t>
      </w:r>
    </w:p>
    <w:p w14:paraId="6711BDD8" w14:textId="77777777" w:rsidR="00E66F3D" w:rsidRPr="00724497" w:rsidRDefault="00E66F3D" w:rsidP="00E66F3D">
      <w:pPr>
        <w:widowControl w:val="0"/>
        <w:ind w:left="3402" w:hanging="2976"/>
        <w:jc w:val="both"/>
        <w:rPr>
          <w:rFonts w:eastAsia="Calibri"/>
          <w:sz w:val="22"/>
          <w:szCs w:val="22"/>
          <w:lang w:eastAsia="en-US"/>
        </w:rPr>
      </w:pPr>
      <w:r w:rsidRPr="00724497">
        <w:rPr>
          <w:rFonts w:eastAsia="Calibri"/>
          <w:sz w:val="22"/>
          <w:szCs w:val="22"/>
          <w:lang w:eastAsia="en-US"/>
        </w:rPr>
        <w:t xml:space="preserve">Polska Grupa Górnicza S.A., 40-039 Katowice, ul. Powstańców 30 </w:t>
      </w:r>
    </w:p>
    <w:p w14:paraId="2EACFD2F" w14:textId="77777777" w:rsidR="00E66F3D" w:rsidRPr="00724497" w:rsidRDefault="00E66F3D" w:rsidP="00E66F3D">
      <w:pPr>
        <w:widowControl w:val="0"/>
        <w:ind w:left="426"/>
        <w:jc w:val="both"/>
        <w:rPr>
          <w:rFonts w:eastAsia="Calibri"/>
          <w:sz w:val="22"/>
          <w:szCs w:val="22"/>
          <w:lang w:eastAsia="en-US"/>
        </w:rPr>
      </w:pPr>
      <w:r w:rsidRPr="00724497">
        <w:rPr>
          <w:rFonts w:eastAsia="Calibri"/>
          <w:sz w:val="22"/>
          <w:szCs w:val="22"/>
          <w:lang w:eastAsia="en-US"/>
        </w:rPr>
        <w:t>oraz przesłać w formie papierowej na adres:</w:t>
      </w:r>
    </w:p>
    <w:p w14:paraId="3D79B543" w14:textId="77777777" w:rsidR="00E66F3D" w:rsidRPr="00724497" w:rsidRDefault="00E66F3D" w:rsidP="00E66F3D">
      <w:pPr>
        <w:widowControl w:val="0"/>
        <w:tabs>
          <w:tab w:val="left" w:pos="3828"/>
        </w:tabs>
        <w:ind w:left="3402" w:hanging="2976"/>
        <w:jc w:val="both"/>
        <w:rPr>
          <w:rFonts w:eastAsia="Calibri"/>
          <w:sz w:val="22"/>
          <w:szCs w:val="22"/>
          <w:lang w:eastAsia="en-US"/>
        </w:rPr>
      </w:pPr>
      <w:r w:rsidRPr="00724497">
        <w:rPr>
          <w:rFonts w:eastAsia="Calibri"/>
          <w:sz w:val="22"/>
          <w:szCs w:val="22"/>
          <w:lang w:eastAsia="en-US"/>
        </w:rPr>
        <w:t xml:space="preserve">Polska Grupa Górnicza S.A., 44-122 Gliwice, ul. Jasna 8, lub </w:t>
      </w:r>
    </w:p>
    <w:p w14:paraId="012BA63B" w14:textId="6344C3A7" w:rsidR="00E66F3D" w:rsidRPr="00724497" w:rsidRDefault="00E66F3D" w:rsidP="00E66F3D">
      <w:pPr>
        <w:pStyle w:val="Default"/>
        <w:ind w:left="426"/>
        <w:jc w:val="both"/>
        <w:rPr>
          <w:iCs/>
          <w:strike/>
          <w:color w:val="auto"/>
          <w:sz w:val="22"/>
          <w:szCs w:val="22"/>
        </w:rPr>
      </w:pPr>
      <w:r w:rsidRPr="00724497">
        <w:rPr>
          <w:rFonts w:eastAsia="Calibri"/>
          <w:sz w:val="22"/>
          <w:szCs w:val="22"/>
        </w:rPr>
        <w:t xml:space="preserve">w formie elektronicznej </w:t>
      </w:r>
    </w:p>
    <w:p w14:paraId="2537FE77" w14:textId="46745FAC" w:rsidR="00E66F3D" w:rsidRPr="00724497" w:rsidRDefault="00E66F3D" w:rsidP="00E66F3D">
      <w:pPr>
        <w:pStyle w:val="Default"/>
        <w:numPr>
          <w:ilvl w:val="0"/>
          <w:numId w:val="56"/>
        </w:numPr>
        <w:ind w:left="426" w:hanging="426"/>
        <w:jc w:val="both"/>
        <w:rPr>
          <w:iCs/>
          <w:color w:val="auto"/>
          <w:sz w:val="22"/>
          <w:szCs w:val="22"/>
        </w:rPr>
      </w:pPr>
      <w:r w:rsidRPr="00724497">
        <w:rPr>
          <w:rFonts w:eastAsia="Calibri"/>
          <w:color w:val="auto"/>
          <w:sz w:val="22"/>
          <w:szCs w:val="22"/>
        </w:rPr>
        <w:t xml:space="preserve">Załączniki do faktur ustrukturyzowanych należy przesłać na adres e-mail: </w:t>
      </w:r>
      <w:hyperlink r:id="rId27" w:history="1">
        <w:r w:rsidRPr="00724497">
          <w:rPr>
            <w:rFonts w:eastAsia="Calibri"/>
            <w:color w:val="auto"/>
            <w:sz w:val="22"/>
            <w:szCs w:val="22"/>
            <w:u w:val="single"/>
          </w:rPr>
          <w:t>ksef.zal@pgg.pl</w:t>
        </w:r>
      </w:hyperlink>
      <w:r w:rsidRPr="00724497">
        <w:rPr>
          <w:rFonts w:eastAsia="Calibri"/>
          <w:color w:val="auto"/>
          <w:sz w:val="22"/>
          <w:szCs w:val="22"/>
        </w:rPr>
        <w:t xml:space="preserve">. </w:t>
      </w:r>
      <w:r w:rsidRPr="00724497">
        <w:rPr>
          <w:rFonts w:eastAsia="Calibri"/>
          <w:color w:val="auto"/>
          <w:sz w:val="22"/>
          <w:szCs w:val="22"/>
        </w:rPr>
        <w:br/>
        <w:t xml:space="preserve">W temacie wiadomości e-mail należy podać numer faktury </w:t>
      </w:r>
      <w:proofErr w:type="spellStart"/>
      <w:r w:rsidRPr="00724497">
        <w:rPr>
          <w:rFonts w:eastAsia="Calibri"/>
          <w:color w:val="auto"/>
          <w:sz w:val="22"/>
          <w:szCs w:val="22"/>
        </w:rPr>
        <w:t>KSeF</w:t>
      </w:r>
      <w:proofErr w:type="spellEnd"/>
      <w:r w:rsidRPr="00724497">
        <w:rPr>
          <w:rFonts w:eastAsia="Calibri"/>
          <w:color w:val="auto"/>
          <w:sz w:val="22"/>
          <w:szCs w:val="22"/>
        </w:rPr>
        <w:t>. Rekomendowanym plikiem jest plik w formacie PDF.</w:t>
      </w:r>
    </w:p>
    <w:p w14:paraId="0FB09791" w14:textId="248B4875" w:rsidR="00E66F3D" w:rsidRPr="00724497" w:rsidRDefault="00E66F3D" w:rsidP="00E66F3D">
      <w:pPr>
        <w:pStyle w:val="Default"/>
        <w:numPr>
          <w:ilvl w:val="0"/>
          <w:numId w:val="56"/>
        </w:numPr>
        <w:ind w:left="426" w:hanging="426"/>
        <w:jc w:val="both"/>
        <w:rPr>
          <w:iCs/>
          <w:color w:val="auto"/>
          <w:sz w:val="22"/>
          <w:szCs w:val="22"/>
        </w:rPr>
      </w:pPr>
      <w:r w:rsidRPr="00724497">
        <w:rPr>
          <w:iCs/>
          <w:color w:val="auto"/>
          <w:sz w:val="22"/>
          <w:szCs w:val="22"/>
        </w:rPr>
        <w:t xml:space="preserve">Strony zgodnie ustalają, że termin płatności faktur dokumentujących zobowiązania Zamawiającego wynikające z niniejszej Umowy wynosił będzie </w:t>
      </w:r>
      <w:r w:rsidRPr="00724497">
        <w:rPr>
          <w:b/>
          <w:iCs/>
          <w:color w:val="auto"/>
          <w:sz w:val="22"/>
          <w:szCs w:val="22"/>
        </w:rPr>
        <w:t>30</w:t>
      </w:r>
      <w:r w:rsidRPr="00724497">
        <w:rPr>
          <w:iCs/>
          <w:color w:val="auto"/>
          <w:sz w:val="22"/>
          <w:szCs w:val="22"/>
        </w:rPr>
        <w:t xml:space="preserve"> dni od daty </w:t>
      </w:r>
      <w:r w:rsidRPr="00724497">
        <w:rPr>
          <w:color w:val="auto"/>
          <w:sz w:val="22"/>
          <w:szCs w:val="22"/>
        </w:rPr>
        <w:t>dostarczenia Zamawiającemu faktury</w:t>
      </w:r>
      <w:r w:rsidRPr="00724497">
        <w:rPr>
          <w:rFonts w:cs="Arial"/>
          <w:iCs/>
          <w:color w:val="auto"/>
          <w:sz w:val="22"/>
          <w:szCs w:val="22"/>
        </w:rPr>
        <w:t xml:space="preserve"> </w:t>
      </w:r>
      <w:r w:rsidRPr="00724497">
        <w:rPr>
          <w:color w:val="auto"/>
          <w:sz w:val="22"/>
          <w:szCs w:val="22"/>
        </w:rPr>
        <w:t>wystawionej na podstawie dokumentu odbioru przedmiotu zamówienia potwierdzonego przez Zamawiającego</w:t>
      </w:r>
      <w:r w:rsidRPr="00724497">
        <w:rPr>
          <w:rFonts w:cs="Arial"/>
          <w:iCs/>
          <w:color w:val="auto"/>
          <w:sz w:val="22"/>
          <w:szCs w:val="22"/>
        </w:rPr>
        <w:t xml:space="preserve">. </w:t>
      </w:r>
      <w:r w:rsidRPr="00724497">
        <w:rPr>
          <w:rFonts w:eastAsia="Calibri"/>
          <w:color w:val="auto"/>
          <w:sz w:val="22"/>
          <w:szCs w:val="22"/>
        </w:rPr>
        <w:t xml:space="preserve">W przypadku, gdy Wykonawca jest objęty </w:t>
      </w:r>
      <w:proofErr w:type="gramStart"/>
      <w:r w:rsidRPr="00724497">
        <w:rPr>
          <w:rFonts w:eastAsia="Calibri"/>
          <w:color w:val="auto"/>
          <w:sz w:val="22"/>
          <w:szCs w:val="22"/>
        </w:rPr>
        <w:t xml:space="preserve">stosowaniem  </w:t>
      </w:r>
      <w:proofErr w:type="spellStart"/>
      <w:r w:rsidRPr="00724497">
        <w:rPr>
          <w:rFonts w:eastAsia="Calibri"/>
          <w:color w:val="auto"/>
          <w:sz w:val="22"/>
          <w:szCs w:val="22"/>
        </w:rPr>
        <w:t>KSeF</w:t>
      </w:r>
      <w:proofErr w:type="spellEnd"/>
      <w:proofErr w:type="gramEnd"/>
      <w:r w:rsidRPr="00724497">
        <w:rPr>
          <w:rFonts w:eastAsia="Calibri"/>
          <w:color w:val="auto"/>
          <w:sz w:val="22"/>
          <w:szCs w:val="22"/>
        </w:rPr>
        <w:t>,</w:t>
      </w:r>
      <w:r w:rsidR="00842F19" w:rsidRPr="00724497">
        <w:rPr>
          <w:rFonts w:eastAsia="Calibri"/>
          <w:color w:val="auto"/>
          <w:sz w:val="22"/>
          <w:szCs w:val="22"/>
        </w:rPr>
        <w:t xml:space="preserve"> </w:t>
      </w:r>
      <w:bookmarkStart w:id="38" w:name="_Hlk221174267"/>
      <w:r w:rsidR="00842F19" w:rsidRPr="00724497">
        <w:rPr>
          <w:rFonts w:eastAsia="Calibri"/>
          <w:color w:val="auto"/>
          <w:sz w:val="22"/>
          <w:szCs w:val="22"/>
        </w:rPr>
        <w:t>za datę otrzymania faktury uznaje się datę, którą przyjmuje w tym zakresie ustawa o VAT.</w:t>
      </w:r>
      <w:r w:rsidRPr="00724497">
        <w:rPr>
          <w:rFonts w:eastAsia="Calibri"/>
          <w:color w:val="auto"/>
          <w:sz w:val="22"/>
          <w:szCs w:val="22"/>
        </w:rPr>
        <w:t xml:space="preserve"> </w:t>
      </w:r>
      <w:bookmarkEnd w:id="38"/>
    </w:p>
    <w:p w14:paraId="11EC0407" w14:textId="04B3573E" w:rsidR="00E66F3D" w:rsidRPr="00724497" w:rsidRDefault="00E66F3D" w:rsidP="007B7357">
      <w:pPr>
        <w:pStyle w:val="Default"/>
        <w:ind w:left="426"/>
        <w:jc w:val="both"/>
        <w:rPr>
          <w:iCs/>
          <w:color w:val="auto"/>
          <w:sz w:val="22"/>
          <w:szCs w:val="22"/>
        </w:rPr>
      </w:pPr>
      <w:r w:rsidRPr="00724497">
        <w:rPr>
          <w:iCs/>
          <w:color w:val="auto"/>
          <w:sz w:val="22"/>
          <w:szCs w:val="22"/>
        </w:rPr>
        <w:t xml:space="preserve">Wykonawca składa oświadczenie o posiadaniu statusu </w:t>
      </w:r>
      <w:proofErr w:type="spellStart"/>
      <w:r w:rsidRPr="00724497">
        <w:rPr>
          <w:iCs/>
          <w:color w:val="auto"/>
          <w:sz w:val="22"/>
          <w:szCs w:val="22"/>
        </w:rPr>
        <w:t>mikroprzedsiębiorcy</w:t>
      </w:r>
      <w:proofErr w:type="spellEnd"/>
      <w:r w:rsidRPr="00724497">
        <w:rPr>
          <w:iCs/>
          <w:color w:val="auto"/>
          <w:sz w:val="22"/>
          <w:szCs w:val="22"/>
        </w:rPr>
        <w:t>, małego przedsiębiorcy, średniego przedsiębiorcy, dużego przedsiębiorcy, które stanowi załącznik nr 4 do Umowy.</w:t>
      </w:r>
    </w:p>
    <w:p w14:paraId="2C687117" w14:textId="15B24289" w:rsidR="0035712B" w:rsidRPr="00724497" w:rsidRDefault="0035712B" w:rsidP="00E616AC">
      <w:pPr>
        <w:pStyle w:val="Default"/>
        <w:numPr>
          <w:ilvl w:val="0"/>
          <w:numId w:val="56"/>
        </w:numPr>
        <w:ind w:left="426" w:hanging="426"/>
        <w:jc w:val="both"/>
        <w:rPr>
          <w:iCs/>
          <w:color w:val="auto"/>
          <w:sz w:val="22"/>
          <w:szCs w:val="22"/>
        </w:rPr>
      </w:pPr>
      <w:r w:rsidRPr="00724497">
        <w:rPr>
          <w:iCs/>
          <w:color w:val="auto"/>
          <w:sz w:val="22"/>
          <w:szCs w:val="22"/>
        </w:rPr>
        <w:t>Termin płatności liczony jest od daty wpływu faktury do Zamawiającego wystawionej na</w:t>
      </w:r>
      <w:r w:rsidR="00724497">
        <w:rPr>
          <w:iCs/>
          <w:color w:val="auto"/>
          <w:sz w:val="22"/>
          <w:szCs w:val="22"/>
        </w:rPr>
        <w:t> </w:t>
      </w:r>
      <w:r w:rsidRPr="00724497">
        <w:rPr>
          <w:iCs/>
          <w:color w:val="auto"/>
          <w:sz w:val="22"/>
          <w:szCs w:val="22"/>
        </w:rPr>
        <w:t>podstawie dokumentu odbioru przedmiotu zamówienia potwierdzonego przez Zamawiającego.</w:t>
      </w:r>
    </w:p>
    <w:p w14:paraId="2CB6C590" w14:textId="10EC7E0B" w:rsidR="00D0075C" w:rsidRPr="00724497" w:rsidRDefault="0035712B" w:rsidP="00D0075C">
      <w:pPr>
        <w:pStyle w:val="Default"/>
        <w:numPr>
          <w:ilvl w:val="0"/>
          <w:numId w:val="56"/>
        </w:numPr>
        <w:ind w:left="426" w:hanging="426"/>
        <w:jc w:val="both"/>
        <w:rPr>
          <w:sz w:val="22"/>
          <w:szCs w:val="22"/>
        </w:rPr>
      </w:pPr>
      <w:r w:rsidRPr="00724497">
        <w:rPr>
          <w:color w:val="auto"/>
          <w:sz w:val="22"/>
          <w:szCs w:val="22"/>
        </w:rPr>
        <w:t xml:space="preserve">Podstawą wystawienia faktury jest prawidłowo wykonane świadczenie potwierdzone przez Zamawiającego dokumentem odbioru. </w:t>
      </w:r>
      <w:r w:rsidR="00D0075C" w:rsidRPr="00724497">
        <w:rPr>
          <w:sz w:val="22"/>
          <w:szCs w:val="22"/>
        </w:rPr>
        <w:t xml:space="preserve"> </w:t>
      </w:r>
    </w:p>
    <w:p w14:paraId="1FCD51D8" w14:textId="77777777" w:rsidR="0035712B" w:rsidRPr="00724497" w:rsidRDefault="0035712B" w:rsidP="007B7357">
      <w:pPr>
        <w:pStyle w:val="Default"/>
        <w:numPr>
          <w:ilvl w:val="0"/>
          <w:numId w:val="56"/>
        </w:numPr>
        <w:ind w:left="426" w:hanging="426"/>
        <w:jc w:val="both"/>
        <w:rPr>
          <w:iCs/>
          <w:color w:val="auto"/>
          <w:sz w:val="22"/>
          <w:szCs w:val="22"/>
        </w:rPr>
      </w:pPr>
      <w:r w:rsidRPr="00724497">
        <w:rPr>
          <w:sz w:val="22"/>
          <w:szCs w:val="22"/>
        </w:rPr>
        <w:t>Przy zapłacie zobowiązania wynikającego z umowy, Zamawiający zastrzega sobie prawo wskazania tytułu płatności (numeru faktury).</w:t>
      </w:r>
    </w:p>
    <w:p w14:paraId="22C98D2F" w14:textId="77777777" w:rsidR="0035712B" w:rsidRPr="00724497" w:rsidRDefault="0035712B" w:rsidP="007B7357">
      <w:pPr>
        <w:pStyle w:val="Default"/>
        <w:numPr>
          <w:ilvl w:val="0"/>
          <w:numId w:val="56"/>
        </w:numPr>
        <w:ind w:left="426" w:hanging="426"/>
        <w:jc w:val="both"/>
        <w:rPr>
          <w:iCs/>
          <w:color w:val="auto"/>
          <w:sz w:val="22"/>
          <w:szCs w:val="22"/>
        </w:rPr>
      </w:pPr>
      <w:r w:rsidRPr="00724497">
        <w:rPr>
          <w:sz w:val="22"/>
          <w:szCs w:val="22"/>
        </w:rPr>
        <w:t>Przy zapłacie zobowiązania w formie przelewu bankowego, Strony ustalają jako termin zapłaty, datę obciążenia rachunku bankowego Zamawiającego.</w:t>
      </w:r>
    </w:p>
    <w:p w14:paraId="3722B0D5" w14:textId="5CBFABEB" w:rsidR="007B7357" w:rsidRPr="00724497" w:rsidRDefault="007B7357" w:rsidP="007B7357">
      <w:pPr>
        <w:pStyle w:val="Default"/>
        <w:numPr>
          <w:ilvl w:val="0"/>
          <w:numId w:val="56"/>
        </w:numPr>
        <w:ind w:left="426" w:hanging="426"/>
        <w:jc w:val="both"/>
        <w:rPr>
          <w:iCs/>
          <w:color w:val="auto"/>
          <w:sz w:val="22"/>
          <w:szCs w:val="22"/>
        </w:rPr>
      </w:pPr>
      <w:r w:rsidRPr="00724497">
        <w:rPr>
          <w:rFonts w:eastAsia="Calibri"/>
          <w:sz w:val="22"/>
          <w:szCs w:val="22"/>
        </w:rPr>
        <w:lastRenderedPageBreak/>
        <w:t xml:space="preserve">Zapłata faktury korygującej nastąpi w terminie 30 dni od daty jej otrzymania w </w:t>
      </w:r>
      <w:proofErr w:type="spellStart"/>
      <w:r w:rsidRPr="00724497">
        <w:rPr>
          <w:rFonts w:eastAsia="Calibri"/>
          <w:sz w:val="22"/>
          <w:szCs w:val="22"/>
        </w:rPr>
        <w:t>KSeF</w:t>
      </w:r>
      <w:proofErr w:type="spellEnd"/>
      <w:r w:rsidRPr="00724497">
        <w:rPr>
          <w:rFonts w:eastAsia="Calibri"/>
          <w:sz w:val="22"/>
          <w:szCs w:val="22"/>
        </w:rPr>
        <w:t xml:space="preserve">, przez Zamawiającego, a w przypadku faktur wystawionych poza </w:t>
      </w:r>
      <w:proofErr w:type="spellStart"/>
      <w:r w:rsidRPr="00724497">
        <w:rPr>
          <w:rFonts w:eastAsia="Calibri"/>
          <w:sz w:val="22"/>
          <w:szCs w:val="22"/>
        </w:rPr>
        <w:t>KSeF</w:t>
      </w:r>
      <w:proofErr w:type="spellEnd"/>
      <w:r w:rsidRPr="00724497">
        <w:rPr>
          <w:rFonts w:eastAsia="Calibri"/>
          <w:sz w:val="22"/>
          <w:szCs w:val="22"/>
        </w:rPr>
        <w:t xml:space="preserve"> termin płatności wynosi 30 dni od daty otrzymania faktury poza </w:t>
      </w:r>
      <w:proofErr w:type="spellStart"/>
      <w:r w:rsidRPr="00724497">
        <w:rPr>
          <w:rFonts w:eastAsia="Calibri"/>
          <w:sz w:val="22"/>
          <w:szCs w:val="22"/>
        </w:rPr>
        <w:t>KSeF</w:t>
      </w:r>
      <w:proofErr w:type="spellEnd"/>
      <w:r w:rsidRPr="00724497">
        <w:rPr>
          <w:rFonts w:eastAsia="Calibri"/>
          <w:sz w:val="22"/>
          <w:szCs w:val="22"/>
        </w:rPr>
        <w:t xml:space="preserve"> w formie uzgodnionej przez strony. </w:t>
      </w:r>
      <w:r w:rsidR="008F0479" w:rsidRPr="00724497">
        <w:rPr>
          <w:sz w:val="22"/>
          <w:szCs w:val="22"/>
        </w:rPr>
        <w:t>Faktura ustrukturyzowana jest uznana za otrzymaną przy użyciu Krajowego Systemu e-Faktur w dniu przydzielenia w tym systemie numeru identyfikującego tę fakturę.</w:t>
      </w:r>
    </w:p>
    <w:p w14:paraId="293A0304" w14:textId="77777777" w:rsidR="0035712B" w:rsidRPr="00724497" w:rsidRDefault="0035712B" w:rsidP="007B7357">
      <w:pPr>
        <w:pStyle w:val="Default"/>
        <w:numPr>
          <w:ilvl w:val="0"/>
          <w:numId w:val="56"/>
        </w:numPr>
        <w:ind w:left="426" w:hanging="426"/>
        <w:jc w:val="both"/>
        <w:rPr>
          <w:iCs/>
          <w:color w:val="auto"/>
          <w:sz w:val="22"/>
          <w:szCs w:val="22"/>
        </w:rPr>
      </w:pPr>
      <w:r w:rsidRPr="00724497">
        <w:rPr>
          <w:sz w:val="22"/>
          <w:szCs w:val="22"/>
        </w:rPr>
        <w:t>Numer rachunku bankowego Wykonawcy będzie wskazywany każdorazowo tylko i wyłącznie na fakturach.</w:t>
      </w:r>
    </w:p>
    <w:p w14:paraId="31927A1C" w14:textId="77777777" w:rsidR="0035712B" w:rsidRPr="00724497" w:rsidRDefault="0035712B" w:rsidP="007B7357">
      <w:pPr>
        <w:pStyle w:val="Default"/>
        <w:numPr>
          <w:ilvl w:val="0"/>
          <w:numId w:val="56"/>
        </w:numPr>
        <w:ind w:left="426" w:hanging="426"/>
        <w:jc w:val="both"/>
        <w:rPr>
          <w:iCs/>
          <w:color w:val="auto"/>
          <w:sz w:val="22"/>
          <w:szCs w:val="22"/>
        </w:rPr>
      </w:pPr>
      <w:r w:rsidRPr="00724497">
        <w:rPr>
          <w:sz w:val="22"/>
          <w:szCs w:val="22"/>
        </w:rPr>
        <w:t>W przypadku opóźnień w płatnościach kwestia regulowania ewentualnych odsetek będzie przedmiotem odrębnych negocjacji.</w:t>
      </w:r>
    </w:p>
    <w:p w14:paraId="5B634CDA" w14:textId="77777777" w:rsidR="0035712B" w:rsidRPr="00724497" w:rsidRDefault="0035712B" w:rsidP="007B7357">
      <w:pPr>
        <w:pStyle w:val="Default"/>
        <w:numPr>
          <w:ilvl w:val="0"/>
          <w:numId w:val="56"/>
        </w:numPr>
        <w:ind w:left="426" w:hanging="426"/>
        <w:jc w:val="both"/>
        <w:rPr>
          <w:iCs/>
          <w:color w:val="auto"/>
          <w:sz w:val="22"/>
          <w:szCs w:val="22"/>
        </w:rPr>
      </w:pPr>
      <w:r w:rsidRPr="0072449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24497" w:rsidRDefault="0035712B" w:rsidP="007B7357">
      <w:pPr>
        <w:pStyle w:val="Default"/>
        <w:numPr>
          <w:ilvl w:val="0"/>
          <w:numId w:val="56"/>
        </w:numPr>
        <w:ind w:left="426" w:hanging="426"/>
        <w:jc w:val="both"/>
        <w:rPr>
          <w:iCs/>
          <w:color w:val="auto"/>
          <w:sz w:val="22"/>
          <w:szCs w:val="22"/>
        </w:rPr>
      </w:pPr>
      <w:r w:rsidRPr="00724497">
        <w:rPr>
          <w:sz w:val="22"/>
          <w:szCs w:val="22"/>
        </w:rPr>
        <w:t>Wyklucza się stosowanie zaliczek i przedpłat.</w:t>
      </w:r>
    </w:p>
    <w:p w14:paraId="0181DB46" w14:textId="2A84BDDF" w:rsidR="0035712B" w:rsidRPr="00724497" w:rsidRDefault="000B34BE" w:rsidP="007B7357">
      <w:pPr>
        <w:pStyle w:val="Default"/>
        <w:numPr>
          <w:ilvl w:val="0"/>
          <w:numId w:val="56"/>
        </w:numPr>
        <w:ind w:left="426" w:hanging="426"/>
        <w:jc w:val="both"/>
        <w:rPr>
          <w:iCs/>
          <w:color w:val="auto"/>
          <w:sz w:val="22"/>
          <w:szCs w:val="22"/>
        </w:rPr>
      </w:pPr>
      <w:r w:rsidRPr="00724497">
        <w:rPr>
          <w:sz w:val="22"/>
          <w:szCs w:val="22"/>
        </w:rPr>
        <w:t>Faktury za realizację przedmiotu Umowy Wykonawca wystawiać będzie Zamawiającemu w</w:t>
      </w:r>
      <w:r w:rsidR="00724497">
        <w:rPr>
          <w:sz w:val="22"/>
          <w:szCs w:val="22"/>
        </w:rPr>
        <w:t> </w:t>
      </w:r>
      <w:r w:rsidRPr="00724497">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53A99334" w:rsidR="0035712B" w:rsidRPr="007B7357" w:rsidRDefault="0035712B" w:rsidP="007B7357">
      <w:pPr>
        <w:pStyle w:val="Default"/>
        <w:numPr>
          <w:ilvl w:val="0"/>
          <w:numId w:val="56"/>
        </w:numPr>
        <w:ind w:left="426" w:hanging="426"/>
        <w:jc w:val="both"/>
        <w:rPr>
          <w:iCs/>
          <w:color w:val="auto"/>
          <w:sz w:val="22"/>
          <w:szCs w:val="22"/>
        </w:rPr>
      </w:pPr>
      <w:r w:rsidRPr="00724497">
        <w:rPr>
          <w:sz w:val="22"/>
          <w:szCs w:val="22"/>
        </w:rPr>
        <w:t>Zamawiający oświadcza, że nie spełnia warunków do zakwalifikowania go do kategorii</w:t>
      </w:r>
      <w:r w:rsidRPr="007B7357">
        <w:rPr>
          <w:sz w:val="22"/>
          <w:szCs w:val="22"/>
        </w:rPr>
        <w:t xml:space="preserve"> mikroprzedsiębiorstw oraz małych i średnich przedsiębiorstw określonych w Załączniku 1 do</w:t>
      </w:r>
      <w:r w:rsidR="00724497">
        <w:rPr>
          <w:sz w:val="22"/>
          <w:szCs w:val="22"/>
        </w:rPr>
        <w:t> </w:t>
      </w:r>
      <w:r w:rsidRPr="007B7357">
        <w:rPr>
          <w:sz w:val="22"/>
          <w:szCs w:val="22"/>
        </w:rPr>
        <w:t>Rozporządzenia Komisji (UE) nr 651/2014 z dnia 17 czerwca 2014 roku uznającego niektóre rodzaje pomocy za zgodne z rynkiem wewnętrznym w zastosowaniu art. 107 i 108 Traktatu (Dz.</w:t>
      </w:r>
      <w:r w:rsidR="00724497">
        <w:rPr>
          <w:sz w:val="22"/>
          <w:szCs w:val="22"/>
        </w:rPr>
        <w:t> </w:t>
      </w:r>
      <w:r w:rsidRPr="007B7357">
        <w:rPr>
          <w:sz w:val="22"/>
          <w:szCs w:val="22"/>
        </w:rPr>
        <w:t>Urz. UE L187 z 26.06.2014 r.), tym samym posiada status dużego przedsiębiorcy w</w:t>
      </w:r>
      <w:r w:rsidR="00724497">
        <w:rPr>
          <w:sz w:val="22"/>
          <w:szCs w:val="22"/>
        </w:rPr>
        <w:t> </w:t>
      </w:r>
      <w:r w:rsidRPr="007B7357">
        <w:rPr>
          <w:sz w:val="22"/>
          <w:szCs w:val="22"/>
        </w:rPr>
        <w:t>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prowadzenia określonej działalności zawodowej o ile wynika to z odrębnych przepisów.</w:t>
      </w:r>
    </w:p>
    <w:p w14:paraId="0BB01325" w14:textId="77777777" w:rsidR="0035712B" w:rsidRPr="00724497" w:rsidRDefault="0035712B" w:rsidP="00357145">
      <w:pPr>
        <w:numPr>
          <w:ilvl w:val="0"/>
          <w:numId w:val="58"/>
        </w:numPr>
        <w:ind w:left="426" w:hanging="426"/>
        <w:jc w:val="both"/>
        <w:rPr>
          <w:sz w:val="22"/>
          <w:szCs w:val="22"/>
        </w:rPr>
      </w:pPr>
      <w:r w:rsidRPr="00724497">
        <w:rPr>
          <w:sz w:val="22"/>
          <w:szCs w:val="22"/>
        </w:rPr>
        <w:t>W przypadku oferty wspólnej Wykonawcy ponoszą solidarną odpowiedzialność za wykonanie umowy.</w:t>
      </w:r>
    </w:p>
    <w:p w14:paraId="20BD3BEE" w14:textId="1512C4D3" w:rsidR="00724497" w:rsidRPr="00724497" w:rsidRDefault="0035712B" w:rsidP="00724497">
      <w:pPr>
        <w:numPr>
          <w:ilvl w:val="0"/>
          <w:numId w:val="58"/>
        </w:numPr>
        <w:ind w:left="426" w:hanging="426"/>
        <w:jc w:val="both"/>
        <w:rPr>
          <w:sz w:val="22"/>
          <w:szCs w:val="22"/>
        </w:rPr>
      </w:pPr>
      <w:r w:rsidRPr="00724497">
        <w:rPr>
          <w:sz w:val="22"/>
          <w:szCs w:val="22"/>
        </w:rPr>
        <w:t xml:space="preserve">Strony umowy postanawiają, że w trakcie obowiązywania niniejszej umowy ilości zamawianych </w:t>
      </w:r>
    </w:p>
    <w:p w14:paraId="569D1E50" w14:textId="49DE0969" w:rsidR="0035712B" w:rsidRPr="00724497" w:rsidRDefault="0035712B" w:rsidP="00357145">
      <w:pPr>
        <w:ind w:left="426"/>
        <w:jc w:val="both"/>
        <w:rPr>
          <w:b/>
          <w:bCs/>
          <w:i/>
          <w:iCs/>
          <w:sz w:val="22"/>
          <w:szCs w:val="22"/>
        </w:rPr>
      </w:pPr>
      <w:r w:rsidRPr="00724497">
        <w:rPr>
          <w:sz w:val="22"/>
          <w:szCs w:val="22"/>
        </w:rPr>
        <w:t>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724497" w:rsidRDefault="0035712B" w:rsidP="00357145">
      <w:pPr>
        <w:numPr>
          <w:ilvl w:val="0"/>
          <w:numId w:val="58"/>
        </w:numPr>
        <w:ind w:left="425" w:hanging="425"/>
        <w:jc w:val="both"/>
        <w:rPr>
          <w:b/>
          <w:sz w:val="22"/>
          <w:szCs w:val="22"/>
          <w:u w:val="single"/>
        </w:rPr>
      </w:pPr>
      <w:r w:rsidRPr="00724497">
        <w:rPr>
          <w:sz w:val="22"/>
          <w:szCs w:val="22"/>
        </w:rPr>
        <w:t xml:space="preserve">Łączna maksymalna wysokość kar umownych określonych w </w:t>
      </w:r>
      <w:r w:rsidRPr="00724497">
        <w:rPr>
          <w:b/>
          <w:bCs/>
          <w:sz w:val="22"/>
          <w:szCs w:val="22"/>
        </w:rPr>
        <w:t>Ogólnych Warunkach Zakupu i Realizacji Dostaw materiałów, wyrobów i części zamiennych maszyn i urządzeń dla Oddziałów Polskiej Grupy Górniczej S.A., stanowiących integralną część niniejszej umowy</w:t>
      </w:r>
      <w:r w:rsidRPr="00724497">
        <w:rPr>
          <w:sz w:val="22"/>
          <w:szCs w:val="22"/>
        </w:rPr>
        <w:t xml:space="preserve"> (</w:t>
      </w:r>
      <w:r w:rsidRPr="00724497">
        <w:rPr>
          <w:b/>
          <w:bCs/>
          <w:sz w:val="22"/>
          <w:szCs w:val="22"/>
        </w:rPr>
        <w:t>Załącznik Nr 3</w:t>
      </w:r>
      <w:r w:rsidRPr="00724497">
        <w:rPr>
          <w:sz w:val="22"/>
          <w:szCs w:val="22"/>
        </w:rPr>
        <w:t xml:space="preserve"> do umowy), nie może przekroczyć wartości umowy</w:t>
      </w:r>
    </w:p>
    <w:p w14:paraId="560E82D2" w14:textId="77777777" w:rsidR="00724497" w:rsidRDefault="00724497" w:rsidP="00357145">
      <w:pPr>
        <w:jc w:val="center"/>
        <w:rPr>
          <w:b/>
          <w:sz w:val="22"/>
          <w:szCs w:val="22"/>
        </w:rPr>
      </w:pPr>
    </w:p>
    <w:p w14:paraId="55A4096A" w14:textId="77777777" w:rsidR="00724497" w:rsidRDefault="00724497" w:rsidP="00357145">
      <w:pPr>
        <w:jc w:val="center"/>
        <w:rPr>
          <w:b/>
          <w:sz w:val="22"/>
          <w:szCs w:val="22"/>
        </w:rPr>
      </w:pPr>
    </w:p>
    <w:p w14:paraId="24E1DF77" w14:textId="77777777" w:rsidR="00724497" w:rsidRDefault="00724497" w:rsidP="00357145">
      <w:pPr>
        <w:jc w:val="center"/>
        <w:rPr>
          <w:b/>
          <w:sz w:val="22"/>
          <w:szCs w:val="22"/>
        </w:rPr>
      </w:pPr>
    </w:p>
    <w:p w14:paraId="58A39ECF" w14:textId="3425B01C" w:rsidR="0035712B" w:rsidRPr="003C6244" w:rsidRDefault="0035712B" w:rsidP="00357145">
      <w:pPr>
        <w:jc w:val="center"/>
        <w:rPr>
          <w:b/>
          <w:sz w:val="22"/>
          <w:szCs w:val="22"/>
        </w:rPr>
      </w:pPr>
      <w:r w:rsidRPr="003C6244">
        <w:rPr>
          <w:b/>
          <w:sz w:val="22"/>
          <w:szCs w:val="22"/>
        </w:rPr>
        <w:t>§ 5</w:t>
      </w:r>
    </w:p>
    <w:p w14:paraId="18104AA9" w14:textId="77777777" w:rsidR="0035712B" w:rsidRPr="00724497" w:rsidRDefault="0035712B" w:rsidP="00357145">
      <w:pPr>
        <w:jc w:val="center"/>
        <w:rPr>
          <w:b/>
          <w:sz w:val="22"/>
          <w:szCs w:val="22"/>
        </w:rPr>
      </w:pPr>
      <w:r w:rsidRPr="00724497">
        <w:rPr>
          <w:b/>
          <w:sz w:val="22"/>
          <w:szCs w:val="22"/>
        </w:rPr>
        <w:t>TERMIN OBOWIĄZYWANIA UMOWY</w:t>
      </w:r>
    </w:p>
    <w:p w14:paraId="3AEBBC3E" w14:textId="15B7BA90" w:rsidR="00D65AA2" w:rsidRPr="00724497" w:rsidRDefault="0035712B" w:rsidP="00357145">
      <w:pPr>
        <w:numPr>
          <w:ilvl w:val="0"/>
          <w:numId w:val="59"/>
        </w:numPr>
        <w:ind w:left="426" w:hanging="426"/>
        <w:jc w:val="both"/>
        <w:rPr>
          <w:i/>
          <w:iCs/>
          <w:sz w:val="22"/>
          <w:szCs w:val="22"/>
        </w:rPr>
      </w:pPr>
      <w:r w:rsidRPr="00724497">
        <w:rPr>
          <w:sz w:val="22"/>
          <w:szCs w:val="22"/>
        </w:rPr>
        <w:t>Umowa obowiązuje od dnia zawarcia do dnia ________________ roku</w:t>
      </w:r>
      <w:r w:rsidR="00D65AA2" w:rsidRPr="00724497">
        <w:rPr>
          <w:sz w:val="22"/>
          <w:szCs w:val="22"/>
        </w:rPr>
        <w:t xml:space="preserve"> z zastrzeżeniem ust. 2 </w:t>
      </w:r>
      <w:r w:rsidR="00D65AA2" w:rsidRPr="00724497">
        <w:rPr>
          <w:i/>
          <w:iCs/>
          <w:sz w:val="22"/>
          <w:szCs w:val="22"/>
          <w:highlight w:val="yellow"/>
        </w:rPr>
        <w:t>(w</w:t>
      </w:r>
      <w:r w:rsidR="00724497" w:rsidRPr="00724497">
        <w:rPr>
          <w:i/>
          <w:iCs/>
          <w:sz w:val="22"/>
          <w:szCs w:val="22"/>
          <w:highlight w:val="yellow"/>
        </w:rPr>
        <w:t> </w:t>
      </w:r>
      <w:r w:rsidR="00D65AA2" w:rsidRPr="00724497">
        <w:rPr>
          <w:i/>
          <w:iCs/>
          <w:sz w:val="22"/>
          <w:szCs w:val="22"/>
          <w:highlight w:val="yellow"/>
        </w:rPr>
        <w:t>przypadku wersji papierowej).</w:t>
      </w:r>
    </w:p>
    <w:p w14:paraId="592CC521" w14:textId="73CB886A" w:rsidR="00D65AA2" w:rsidRPr="00724497" w:rsidRDefault="00D65AA2" w:rsidP="00D65AA2">
      <w:pPr>
        <w:ind w:left="426"/>
        <w:jc w:val="both"/>
        <w:rPr>
          <w:i/>
          <w:sz w:val="22"/>
          <w:szCs w:val="22"/>
        </w:rPr>
      </w:pPr>
      <w:r w:rsidRPr="00724497">
        <w:rPr>
          <w:i/>
          <w:sz w:val="22"/>
          <w:szCs w:val="22"/>
        </w:rPr>
        <w:t>l</w:t>
      </w:r>
      <w:r w:rsidR="0035712B" w:rsidRPr="00724497">
        <w:rPr>
          <w:i/>
          <w:sz w:val="22"/>
          <w:szCs w:val="22"/>
        </w:rPr>
        <w:t>ub</w:t>
      </w:r>
    </w:p>
    <w:p w14:paraId="440CF89B" w14:textId="4E6082A7" w:rsidR="0035712B" w:rsidRPr="00724497" w:rsidRDefault="0035712B" w:rsidP="00D65AA2">
      <w:pPr>
        <w:ind w:left="426"/>
        <w:jc w:val="both"/>
        <w:rPr>
          <w:sz w:val="22"/>
          <w:szCs w:val="22"/>
        </w:rPr>
      </w:pPr>
      <w:r w:rsidRPr="00724497">
        <w:rPr>
          <w:iCs/>
          <w:sz w:val="22"/>
          <w:szCs w:val="22"/>
        </w:rPr>
        <w:t xml:space="preserve">Umowa obowiązuje </w:t>
      </w:r>
      <w:r w:rsidR="00D65AA2" w:rsidRPr="00724497">
        <w:rPr>
          <w:iCs/>
          <w:sz w:val="22"/>
          <w:szCs w:val="22"/>
        </w:rPr>
        <w:t xml:space="preserve">od dnia ______________ roku do dnia ________________ roku </w:t>
      </w:r>
      <w:r w:rsidR="00D65AA2" w:rsidRPr="00724497">
        <w:rPr>
          <w:iCs/>
          <w:sz w:val="22"/>
          <w:szCs w:val="22"/>
        </w:rPr>
        <w:br/>
      </w:r>
      <w:r w:rsidR="00D65AA2" w:rsidRPr="00724497">
        <w:rPr>
          <w:sz w:val="22"/>
          <w:szCs w:val="22"/>
        </w:rPr>
        <w:t xml:space="preserve">z zastrzeżeniem ust. 2 </w:t>
      </w:r>
      <w:r w:rsidR="00D65AA2" w:rsidRPr="00724497">
        <w:rPr>
          <w:i/>
          <w:iCs/>
          <w:sz w:val="22"/>
          <w:szCs w:val="22"/>
          <w:highlight w:val="yellow"/>
        </w:rPr>
        <w:t>(w przypadku wersji elektronicznej)</w:t>
      </w:r>
      <w:r w:rsidR="00D65AA2" w:rsidRPr="00724497">
        <w:rPr>
          <w:i/>
          <w:iCs/>
          <w:sz w:val="22"/>
          <w:szCs w:val="22"/>
        </w:rPr>
        <w:t>.</w:t>
      </w:r>
      <w:r w:rsidRPr="00724497">
        <w:rPr>
          <w:sz w:val="22"/>
          <w:szCs w:val="22"/>
        </w:rPr>
        <w:t xml:space="preserve"> </w:t>
      </w:r>
    </w:p>
    <w:p w14:paraId="40AA2987" w14:textId="77777777" w:rsidR="0035712B" w:rsidRPr="00724497" w:rsidRDefault="0035712B" w:rsidP="00357145">
      <w:pPr>
        <w:numPr>
          <w:ilvl w:val="0"/>
          <w:numId w:val="59"/>
        </w:numPr>
        <w:ind w:left="426" w:hanging="426"/>
        <w:jc w:val="both"/>
        <w:rPr>
          <w:i/>
          <w:sz w:val="22"/>
          <w:szCs w:val="22"/>
        </w:rPr>
      </w:pPr>
      <w:r w:rsidRPr="0072449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724497" w:rsidRDefault="0035712B" w:rsidP="00357145">
      <w:pPr>
        <w:numPr>
          <w:ilvl w:val="0"/>
          <w:numId w:val="59"/>
        </w:numPr>
        <w:ind w:left="426" w:hanging="426"/>
        <w:jc w:val="both"/>
        <w:rPr>
          <w:sz w:val="22"/>
          <w:szCs w:val="22"/>
        </w:rPr>
      </w:pPr>
      <w:r w:rsidRPr="00724497">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lastRenderedPageBreak/>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lastRenderedPageBreak/>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lastRenderedPageBreak/>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724497" w:rsidRDefault="0035712B" w:rsidP="00357145">
      <w:pPr>
        <w:numPr>
          <w:ilvl w:val="0"/>
          <w:numId w:val="61"/>
        </w:numPr>
        <w:ind w:left="426" w:hanging="426"/>
        <w:jc w:val="both"/>
        <w:rPr>
          <w:sz w:val="22"/>
          <w:szCs w:val="22"/>
        </w:rPr>
      </w:pPr>
      <w:r w:rsidRPr="00724497">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724497" w:rsidRDefault="0035712B" w:rsidP="00357145">
      <w:pPr>
        <w:numPr>
          <w:ilvl w:val="0"/>
          <w:numId w:val="61"/>
        </w:numPr>
        <w:ind w:left="426" w:hanging="426"/>
        <w:jc w:val="both"/>
        <w:rPr>
          <w:sz w:val="22"/>
          <w:szCs w:val="22"/>
        </w:rPr>
      </w:pPr>
      <w:r w:rsidRPr="00724497">
        <w:rPr>
          <w:sz w:val="22"/>
          <w:szCs w:val="22"/>
        </w:rPr>
        <w:t>Ewentualne sprawy sporne, mogące wyniknąć na tle realizacji niniejszej umowy Strony zobowiązują się rozstrzygać polubownie w drodze negocjacji bezpośrednich.</w:t>
      </w:r>
    </w:p>
    <w:p w14:paraId="53F41BF4" w14:textId="77777777" w:rsidR="0035712B" w:rsidRPr="00724497" w:rsidRDefault="0035712B" w:rsidP="00357145">
      <w:pPr>
        <w:numPr>
          <w:ilvl w:val="0"/>
          <w:numId w:val="61"/>
        </w:numPr>
        <w:ind w:left="426" w:hanging="426"/>
        <w:jc w:val="both"/>
        <w:rPr>
          <w:sz w:val="22"/>
          <w:szCs w:val="22"/>
        </w:rPr>
      </w:pPr>
      <w:r w:rsidRPr="00724497">
        <w:rPr>
          <w:sz w:val="22"/>
          <w:szCs w:val="22"/>
        </w:rPr>
        <w:t>W przypadku braku możliwości polubownego rozwiązania spory poddawane będą do rozstrzygnięcia przez sąd właściwy rzeczowo i miejscowo dla Zamawiającego.</w:t>
      </w:r>
    </w:p>
    <w:p w14:paraId="56E142FF" w14:textId="25659CA2" w:rsidR="0035712B" w:rsidRPr="00724497" w:rsidRDefault="0035712B" w:rsidP="00357145">
      <w:pPr>
        <w:numPr>
          <w:ilvl w:val="0"/>
          <w:numId w:val="61"/>
        </w:numPr>
        <w:ind w:left="426" w:hanging="426"/>
        <w:jc w:val="both"/>
        <w:rPr>
          <w:sz w:val="22"/>
          <w:szCs w:val="22"/>
        </w:rPr>
      </w:pPr>
      <w:r w:rsidRPr="00724497">
        <w:rPr>
          <w:sz w:val="22"/>
          <w:szCs w:val="22"/>
        </w:rPr>
        <w:t>W sprawach nieuregulowanych w umowie stosuje się powszechnie obowiązujące przepisy prawa polskiego.</w:t>
      </w:r>
    </w:p>
    <w:p w14:paraId="3DDEE4EA" w14:textId="77777777" w:rsidR="00AA5198" w:rsidRPr="00724497" w:rsidRDefault="00AA5198" w:rsidP="00357145">
      <w:pPr>
        <w:pStyle w:val="Default"/>
        <w:numPr>
          <w:ilvl w:val="0"/>
          <w:numId w:val="61"/>
        </w:numPr>
        <w:ind w:left="426" w:hanging="426"/>
        <w:jc w:val="both"/>
        <w:rPr>
          <w:i/>
          <w:iCs/>
          <w:color w:val="auto"/>
          <w:sz w:val="22"/>
          <w:szCs w:val="22"/>
        </w:rPr>
      </w:pPr>
      <w:r w:rsidRPr="0072449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72449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724497" w:rsidRDefault="00AA5198" w:rsidP="00357145">
      <w:pPr>
        <w:pStyle w:val="Default"/>
        <w:numPr>
          <w:ilvl w:val="0"/>
          <w:numId w:val="61"/>
        </w:numPr>
        <w:ind w:left="426" w:hanging="426"/>
        <w:jc w:val="both"/>
        <w:rPr>
          <w:i/>
          <w:iCs/>
          <w:color w:val="auto"/>
          <w:sz w:val="22"/>
          <w:szCs w:val="22"/>
        </w:rPr>
      </w:pPr>
      <w:r w:rsidRPr="0072449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724497">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724497" w:rsidRDefault="006C315B" w:rsidP="006C315B">
      <w:pPr>
        <w:pStyle w:val="Akapitzlist"/>
        <w:numPr>
          <w:ilvl w:val="0"/>
          <w:numId w:val="61"/>
        </w:numPr>
        <w:ind w:left="426" w:hanging="426"/>
        <w:rPr>
          <w:sz w:val="22"/>
          <w:szCs w:val="22"/>
        </w:rPr>
      </w:pPr>
      <w:r w:rsidRPr="00724497">
        <w:rPr>
          <w:sz w:val="22"/>
          <w:szCs w:val="22"/>
        </w:rPr>
        <w:t xml:space="preserve">Umowa została sporządzona w 2 jednobrzmiących egzemplarzach po 1 egzemplarzu dla każdej ze Stron. </w:t>
      </w:r>
      <w:r w:rsidRPr="00724497">
        <w:rPr>
          <w:i/>
          <w:iCs/>
          <w:sz w:val="22"/>
          <w:szCs w:val="22"/>
          <w:highlight w:val="yellow"/>
        </w:rPr>
        <w:t>(zapis tylko w przypadku wersji papierowej.)</w:t>
      </w:r>
    </w:p>
    <w:p w14:paraId="155676F0" w14:textId="77777777" w:rsidR="00AA5198" w:rsidRPr="00724497" w:rsidRDefault="00AA5198" w:rsidP="00357145">
      <w:pPr>
        <w:jc w:val="center"/>
        <w:rPr>
          <w:sz w:val="22"/>
          <w:szCs w:val="22"/>
        </w:rPr>
      </w:pPr>
    </w:p>
    <w:p w14:paraId="72BB709A" w14:textId="77777777" w:rsidR="00825D9B" w:rsidRPr="00724497" w:rsidRDefault="00825D9B" w:rsidP="00357145">
      <w:pPr>
        <w:jc w:val="center"/>
        <w:rPr>
          <w:sz w:val="22"/>
          <w:szCs w:val="22"/>
        </w:rPr>
      </w:pPr>
    </w:p>
    <w:p w14:paraId="54A289EF" w14:textId="77777777" w:rsidR="00825D9B" w:rsidRPr="00724497" w:rsidRDefault="00825D9B" w:rsidP="00357145">
      <w:pPr>
        <w:jc w:val="center"/>
        <w:rPr>
          <w:sz w:val="22"/>
          <w:szCs w:val="22"/>
        </w:rPr>
      </w:pPr>
    </w:p>
    <w:p w14:paraId="1848A82B" w14:textId="77777777" w:rsidR="00CA0228" w:rsidRPr="00724497" w:rsidRDefault="00CA0228" w:rsidP="00CA0228">
      <w:pPr>
        <w:rPr>
          <w:i/>
          <w:iCs/>
          <w:sz w:val="22"/>
          <w:szCs w:val="22"/>
          <w:highlight w:val="yellow"/>
        </w:rPr>
      </w:pPr>
    </w:p>
    <w:p w14:paraId="0523F61F" w14:textId="77777777" w:rsidR="00CA0228" w:rsidRPr="00724497" w:rsidRDefault="00CA0228" w:rsidP="00CA0228">
      <w:pPr>
        <w:jc w:val="both"/>
        <w:rPr>
          <w:i/>
          <w:iCs/>
          <w:sz w:val="22"/>
          <w:szCs w:val="22"/>
        </w:rPr>
      </w:pPr>
      <w:r w:rsidRPr="00724497">
        <w:rPr>
          <w:i/>
          <w:iCs/>
          <w:sz w:val="22"/>
          <w:szCs w:val="22"/>
          <w:highlight w:val="yellow"/>
        </w:rPr>
        <w:t>(miejsca na podpis tylko w przypadku wersji papierowej)</w:t>
      </w:r>
    </w:p>
    <w:p w14:paraId="5931A03D" w14:textId="77777777" w:rsidR="00CA0228" w:rsidRPr="00724497" w:rsidRDefault="00CA0228" w:rsidP="00357145">
      <w:pPr>
        <w:jc w:val="center"/>
        <w:rPr>
          <w:sz w:val="22"/>
          <w:szCs w:val="22"/>
        </w:rPr>
      </w:pPr>
    </w:p>
    <w:p w14:paraId="43BD362D" w14:textId="77777777" w:rsidR="00CA0228" w:rsidRPr="00724497" w:rsidRDefault="00CA0228" w:rsidP="00357145">
      <w:pPr>
        <w:jc w:val="center"/>
        <w:rPr>
          <w:sz w:val="22"/>
          <w:szCs w:val="22"/>
        </w:rPr>
      </w:pPr>
    </w:p>
    <w:p w14:paraId="52CE0590" w14:textId="36684526" w:rsidR="0035712B" w:rsidRPr="00724497" w:rsidRDefault="0035712B" w:rsidP="00357145">
      <w:pPr>
        <w:jc w:val="center"/>
        <w:rPr>
          <w:sz w:val="22"/>
          <w:szCs w:val="22"/>
        </w:rPr>
      </w:pPr>
      <w:r w:rsidRPr="00724497">
        <w:rPr>
          <w:sz w:val="22"/>
          <w:szCs w:val="22"/>
        </w:rPr>
        <w:t>WYKONAWCA</w:t>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t>ZAMAWIAJĄCY</w:t>
      </w:r>
    </w:p>
    <w:p w14:paraId="44B83CC1" w14:textId="77777777" w:rsidR="0035712B" w:rsidRPr="00724497" w:rsidRDefault="0035712B" w:rsidP="00357145">
      <w:pPr>
        <w:jc w:val="center"/>
        <w:rPr>
          <w:sz w:val="22"/>
          <w:szCs w:val="22"/>
        </w:rPr>
      </w:pPr>
    </w:p>
    <w:p w14:paraId="6AFF90FA" w14:textId="77777777" w:rsidR="0035712B" w:rsidRPr="00724497" w:rsidRDefault="0035712B" w:rsidP="00357145">
      <w:pPr>
        <w:jc w:val="center"/>
        <w:rPr>
          <w:sz w:val="22"/>
          <w:szCs w:val="22"/>
        </w:rPr>
      </w:pPr>
      <w:r w:rsidRPr="00724497">
        <w:rPr>
          <w:sz w:val="22"/>
          <w:szCs w:val="22"/>
        </w:rPr>
        <w:t>1.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1. ___________________________</w:t>
      </w:r>
    </w:p>
    <w:p w14:paraId="6969B0FE" w14:textId="77777777" w:rsidR="0035712B" w:rsidRPr="00724497" w:rsidRDefault="0035712B" w:rsidP="00357145">
      <w:pPr>
        <w:jc w:val="center"/>
        <w:rPr>
          <w:sz w:val="22"/>
          <w:szCs w:val="22"/>
        </w:rPr>
      </w:pPr>
    </w:p>
    <w:p w14:paraId="16B7E8F3" w14:textId="77777777" w:rsidR="0035712B" w:rsidRPr="00724497" w:rsidRDefault="0035712B" w:rsidP="00357145">
      <w:pPr>
        <w:jc w:val="center"/>
        <w:rPr>
          <w:sz w:val="22"/>
          <w:szCs w:val="22"/>
        </w:rPr>
      </w:pPr>
    </w:p>
    <w:p w14:paraId="2870829A" w14:textId="77777777" w:rsidR="0035712B" w:rsidRPr="00724497" w:rsidRDefault="0035712B" w:rsidP="00357145">
      <w:pPr>
        <w:jc w:val="center"/>
        <w:rPr>
          <w:sz w:val="22"/>
          <w:szCs w:val="22"/>
        </w:rPr>
      </w:pPr>
      <w:r w:rsidRPr="00724497">
        <w:rPr>
          <w:sz w:val="22"/>
          <w:szCs w:val="22"/>
        </w:rPr>
        <w:t>2.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24497" w:rsidRDefault="0035712B" w:rsidP="00357145">
      <w:pPr>
        <w:jc w:val="center"/>
        <w:rPr>
          <w:sz w:val="22"/>
          <w:szCs w:val="24"/>
        </w:rPr>
      </w:pPr>
    </w:p>
    <w:p w14:paraId="3B8C63F7" w14:textId="77777777" w:rsidR="0035712B" w:rsidRPr="00724497" w:rsidRDefault="0035712B" w:rsidP="00357145">
      <w:pPr>
        <w:jc w:val="center"/>
        <w:rPr>
          <w:sz w:val="22"/>
          <w:szCs w:val="24"/>
        </w:rPr>
      </w:pPr>
    </w:p>
    <w:p w14:paraId="13E3D360" w14:textId="77777777" w:rsidR="0035712B" w:rsidRPr="00724497" w:rsidRDefault="0035712B" w:rsidP="00357145">
      <w:pPr>
        <w:jc w:val="center"/>
        <w:rPr>
          <w:sz w:val="22"/>
          <w:szCs w:val="24"/>
        </w:rPr>
      </w:pPr>
      <w:r w:rsidRPr="00724497">
        <w:rPr>
          <w:i/>
          <w:sz w:val="22"/>
          <w:szCs w:val="22"/>
          <w:highlight w:val="yellow"/>
        </w:rPr>
        <w:t xml:space="preserve">(wydruk z systemu </w:t>
      </w:r>
      <w:proofErr w:type="gramStart"/>
      <w:r w:rsidRPr="00724497">
        <w:rPr>
          <w:i/>
          <w:sz w:val="22"/>
          <w:szCs w:val="22"/>
          <w:highlight w:val="yellow"/>
        </w:rPr>
        <w:t>-  załącznik</w:t>
      </w:r>
      <w:proofErr w:type="gramEnd"/>
      <w:r w:rsidRPr="00724497">
        <w:rPr>
          <w:i/>
          <w:sz w:val="22"/>
          <w:szCs w:val="22"/>
          <w:highlight w:val="yellow"/>
        </w:rPr>
        <w:t xml:space="preserve"> do umowy WPT – 6 ceny jednostkowe z indeksami, ilości szacunkowe i wartości zadań</w:t>
      </w:r>
    </w:p>
    <w:p w14:paraId="2630B8C8" w14:textId="77777777" w:rsidR="0035712B" w:rsidRPr="00724497" w:rsidRDefault="0035712B" w:rsidP="00357145">
      <w:pPr>
        <w:jc w:val="center"/>
        <w:rPr>
          <w:sz w:val="22"/>
          <w:szCs w:val="24"/>
        </w:rPr>
      </w:pPr>
    </w:p>
    <w:p w14:paraId="362D9F42" w14:textId="77777777" w:rsidR="0035712B" w:rsidRPr="00724497" w:rsidRDefault="0035712B" w:rsidP="00357145">
      <w:pPr>
        <w:rPr>
          <w:sz w:val="22"/>
          <w:szCs w:val="24"/>
        </w:rPr>
      </w:pPr>
    </w:p>
    <w:p w14:paraId="5DDFCAFF" w14:textId="77777777" w:rsidR="00825D9B" w:rsidRPr="00724497" w:rsidRDefault="00825D9B" w:rsidP="00825D9B">
      <w:pPr>
        <w:jc w:val="center"/>
        <w:rPr>
          <w:sz w:val="22"/>
          <w:szCs w:val="22"/>
        </w:rPr>
      </w:pPr>
      <w:r w:rsidRPr="00724497">
        <w:rPr>
          <w:i/>
          <w:iCs/>
          <w:sz w:val="22"/>
          <w:szCs w:val="22"/>
          <w:highlight w:val="yellow"/>
        </w:rPr>
        <w:t>(w przypadku wersji papierowej</w:t>
      </w:r>
      <w:r w:rsidRPr="00724497">
        <w:rPr>
          <w:i/>
          <w:iCs/>
          <w:sz w:val="22"/>
          <w:szCs w:val="22"/>
        </w:rPr>
        <w:t>)</w:t>
      </w:r>
    </w:p>
    <w:p w14:paraId="6D7B7146" w14:textId="77777777" w:rsidR="00825D9B" w:rsidRPr="00724497" w:rsidRDefault="00825D9B" w:rsidP="00825D9B">
      <w:pPr>
        <w:jc w:val="center"/>
        <w:rPr>
          <w:sz w:val="22"/>
          <w:szCs w:val="22"/>
        </w:rPr>
      </w:pPr>
      <w:r w:rsidRPr="00724497">
        <w:rPr>
          <w:sz w:val="22"/>
          <w:szCs w:val="22"/>
        </w:rPr>
        <w:t>WYKONAWCA</w:t>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t>ZAMAWIAJĄCY</w:t>
      </w:r>
    </w:p>
    <w:p w14:paraId="33B58610" w14:textId="77777777" w:rsidR="00825D9B" w:rsidRPr="00724497" w:rsidRDefault="00825D9B" w:rsidP="00825D9B">
      <w:pPr>
        <w:jc w:val="center"/>
        <w:rPr>
          <w:sz w:val="22"/>
          <w:szCs w:val="22"/>
        </w:rPr>
      </w:pPr>
    </w:p>
    <w:p w14:paraId="55E4E290" w14:textId="77777777" w:rsidR="00825D9B" w:rsidRPr="00724497" w:rsidRDefault="00825D9B" w:rsidP="00825D9B">
      <w:pPr>
        <w:jc w:val="center"/>
        <w:rPr>
          <w:sz w:val="22"/>
          <w:szCs w:val="22"/>
        </w:rPr>
      </w:pPr>
      <w:r w:rsidRPr="00724497">
        <w:rPr>
          <w:sz w:val="22"/>
          <w:szCs w:val="22"/>
        </w:rPr>
        <w:t>1.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1. ___________________________</w:t>
      </w:r>
    </w:p>
    <w:p w14:paraId="48D4847B" w14:textId="77777777" w:rsidR="00825D9B" w:rsidRPr="00724497" w:rsidRDefault="00825D9B" w:rsidP="00825D9B">
      <w:pPr>
        <w:jc w:val="center"/>
        <w:rPr>
          <w:sz w:val="22"/>
          <w:szCs w:val="22"/>
        </w:rPr>
      </w:pPr>
    </w:p>
    <w:p w14:paraId="1BEB382E" w14:textId="77777777" w:rsidR="00825D9B" w:rsidRPr="00724497" w:rsidRDefault="00825D9B" w:rsidP="00825D9B">
      <w:pPr>
        <w:jc w:val="center"/>
        <w:rPr>
          <w:sz w:val="22"/>
          <w:szCs w:val="22"/>
        </w:rPr>
      </w:pPr>
    </w:p>
    <w:p w14:paraId="29D6F9DB" w14:textId="77777777" w:rsidR="00825D9B" w:rsidRPr="00724497" w:rsidRDefault="00825D9B" w:rsidP="00825D9B">
      <w:pPr>
        <w:jc w:val="center"/>
        <w:rPr>
          <w:sz w:val="22"/>
          <w:szCs w:val="22"/>
        </w:rPr>
      </w:pPr>
      <w:r w:rsidRPr="00724497">
        <w:rPr>
          <w:sz w:val="22"/>
          <w:szCs w:val="22"/>
        </w:rPr>
        <w:t>2.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2. ___________________________</w:t>
      </w:r>
    </w:p>
    <w:p w14:paraId="07D53903" w14:textId="77777777" w:rsidR="0035712B" w:rsidRPr="00724497" w:rsidRDefault="0035712B" w:rsidP="00357145">
      <w:pPr>
        <w:jc w:val="right"/>
        <w:rPr>
          <w:sz w:val="22"/>
          <w:szCs w:val="22"/>
        </w:rPr>
      </w:pPr>
      <w:r w:rsidRPr="00724497">
        <w:rPr>
          <w:sz w:val="22"/>
          <w:szCs w:val="22"/>
        </w:rPr>
        <w:br w:type="page"/>
      </w:r>
      <w:r w:rsidRPr="00724497">
        <w:rPr>
          <w:b/>
          <w:sz w:val="22"/>
          <w:szCs w:val="22"/>
        </w:rPr>
        <w:lastRenderedPageBreak/>
        <w:t>Załącznik Nr 1a do umowy nr ______________</w:t>
      </w:r>
    </w:p>
    <w:p w14:paraId="19F8CF48" w14:textId="77777777" w:rsidR="0035712B" w:rsidRPr="00724497" w:rsidRDefault="0035712B" w:rsidP="00357145">
      <w:pPr>
        <w:pStyle w:val="Tekstumowy"/>
        <w:numPr>
          <w:ilvl w:val="0"/>
          <w:numId w:val="0"/>
        </w:numPr>
        <w:rPr>
          <w:b/>
          <w:sz w:val="22"/>
          <w:szCs w:val="22"/>
        </w:rPr>
      </w:pPr>
    </w:p>
    <w:p w14:paraId="7934B08E" w14:textId="77777777" w:rsidR="0035712B" w:rsidRPr="00724497" w:rsidRDefault="0035712B" w:rsidP="00357145">
      <w:pPr>
        <w:pStyle w:val="Tekstumowy"/>
        <w:numPr>
          <w:ilvl w:val="0"/>
          <w:numId w:val="0"/>
        </w:numPr>
        <w:rPr>
          <w:b/>
          <w:sz w:val="22"/>
          <w:szCs w:val="22"/>
        </w:rPr>
      </w:pPr>
    </w:p>
    <w:p w14:paraId="756628A6" w14:textId="77777777" w:rsidR="0035712B" w:rsidRPr="00724497" w:rsidRDefault="0035712B" w:rsidP="00357145">
      <w:pPr>
        <w:pStyle w:val="Tekstumowy"/>
        <w:numPr>
          <w:ilvl w:val="0"/>
          <w:numId w:val="0"/>
        </w:numPr>
        <w:rPr>
          <w:b/>
          <w:sz w:val="22"/>
          <w:szCs w:val="22"/>
        </w:rPr>
      </w:pPr>
    </w:p>
    <w:p w14:paraId="6B326C40" w14:textId="6A810E32" w:rsidR="0035712B" w:rsidRPr="00724497" w:rsidRDefault="0035712B" w:rsidP="00357145">
      <w:pPr>
        <w:pStyle w:val="Tekstumowy"/>
        <w:numPr>
          <w:ilvl w:val="0"/>
          <w:numId w:val="0"/>
        </w:numPr>
        <w:jc w:val="center"/>
        <w:rPr>
          <w:rFonts w:ascii="Times New Roman" w:hAnsi="Times New Roman" w:cs="Times New Roman"/>
          <w:i/>
          <w:sz w:val="22"/>
          <w:szCs w:val="22"/>
        </w:rPr>
      </w:pPr>
      <w:r w:rsidRPr="00724497">
        <w:rPr>
          <w:rFonts w:ascii="Times New Roman" w:hAnsi="Times New Roman" w:cs="Times New Roman"/>
          <w:b/>
          <w:sz w:val="22"/>
          <w:szCs w:val="22"/>
        </w:rPr>
        <w:t xml:space="preserve">PRZEDMIOT UMOWY </w:t>
      </w:r>
      <w:r w:rsidRPr="00724497">
        <w:rPr>
          <w:rFonts w:ascii="Times New Roman" w:hAnsi="Times New Roman" w:cs="Times New Roman"/>
          <w:i/>
          <w:sz w:val="22"/>
          <w:szCs w:val="22"/>
          <w:highlight w:val="yellow"/>
        </w:rPr>
        <w:t>(jeżeli dotyczy</w:t>
      </w:r>
      <w:r w:rsidR="00F856CB" w:rsidRPr="00724497">
        <w:rPr>
          <w:rFonts w:ascii="Times New Roman" w:hAnsi="Times New Roman" w:cs="Times New Roman"/>
          <w:i/>
          <w:sz w:val="22"/>
          <w:szCs w:val="22"/>
        </w:rPr>
        <w:t>)</w:t>
      </w:r>
    </w:p>
    <w:p w14:paraId="086FCE83" w14:textId="77777777" w:rsidR="0035712B" w:rsidRPr="00724497"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724497"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724497" w:rsidRDefault="0035712B" w:rsidP="00357145">
      <w:pPr>
        <w:pStyle w:val="Tekstumowy"/>
        <w:numPr>
          <w:ilvl w:val="0"/>
          <w:numId w:val="0"/>
        </w:numPr>
        <w:jc w:val="center"/>
        <w:rPr>
          <w:rFonts w:ascii="Times New Roman" w:hAnsi="Times New Roman" w:cs="Times New Roman"/>
          <w:i/>
          <w:sz w:val="22"/>
          <w:szCs w:val="22"/>
        </w:rPr>
      </w:pPr>
      <w:r w:rsidRPr="00724497">
        <w:rPr>
          <w:rFonts w:ascii="Times New Roman" w:hAnsi="Times New Roman" w:cs="Times New Roman"/>
          <w:i/>
          <w:sz w:val="22"/>
          <w:szCs w:val="22"/>
          <w:highlight w:val="yellow"/>
        </w:rPr>
        <w:t>(zgodnie ze złożoną ofertą</w:t>
      </w:r>
      <w:r w:rsidR="00F84C78" w:rsidRPr="00724497">
        <w:rPr>
          <w:rFonts w:ascii="Times New Roman" w:hAnsi="Times New Roman" w:cs="Times New Roman"/>
          <w:i/>
          <w:sz w:val="22"/>
          <w:szCs w:val="22"/>
        </w:rPr>
        <w:t>)</w:t>
      </w:r>
    </w:p>
    <w:p w14:paraId="7F689015" w14:textId="77777777" w:rsidR="00F84C78" w:rsidRPr="0072449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72449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724497" w:rsidRDefault="0035712B" w:rsidP="00357145">
      <w:pPr>
        <w:pStyle w:val="Tekstumowy"/>
        <w:numPr>
          <w:ilvl w:val="0"/>
          <w:numId w:val="0"/>
        </w:numPr>
        <w:rPr>
          <w:b/>
        </w:rPr>
      </w:pPr>
    </w:p>
    <w:p w14:paraId="7F5795D7" w14:textId="77777777" w:rsidR="00825D9B" w:rsidRPr="00724497" w:rsidRDefault="00825D9B" w:rsidP="00825D9B">
      <w:pPr>
        <w:jc w:val="center"/>
        <w:rPr>
          <w:sz w:val="22"/>
          <w:szCs w:val="22"/>
        </w:rPr>
      </w:pPr>
      <w:r w:rsidRPr="00724497">
        <w:rPr>
          <w:i/>
          <w:iCs/>
          <w:sz w:val="22"/>
          <w:szCs w:val="22"/>
          <w:highlight w:val="yellow"/>
        </w:rPr>
        <w:t>(w przypadku wersji papierowej</w:t>
      </w:r>
      <w:r w:rsidRPr="00724497">
        <w:rPr>
          <w:i/>
          <w:iCs/>
          <w:sz w:val="22"/>
          <w:szCs w:val="22"/>
        </w:rPr>
        <w:t>)</w:t>
      </w:r>
    </w:p>
    <w:p w14:paraId="5E1C5CAE" w14:textId="77777777" w:rsidR="00825D9B" w:rsidRPr="00724497" w:rsidRDefault="00825D9B" w:rsidP="00825D9B">
      <w:pPr>
        <w:jc w:val="center"/>
        <w:rPr>
          <w:sz w:val="22"/>
          <w:szCs w:val="22"/>
        </w:rPr>
      </w:pPr>
      <w:r w:rsidRPr="00724497">
        <w:rPr>
          <w:sz w:val="22"/>
          <w:szCs w:val="22"/>
        </w:rPr>
        <w:t>WYKONAWCA</w:t>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t>ZAMAWIAJĄCY</w:t>
      </w:r>
    </w:p>
    <w:p w14:paraId="011C578E" w14:textId="77777777" w:rsidR="00825D9B" w:rsidRPr="00724497" w:rsidRDefault="00825D9B" w:rsidP="00825D9B">
      <w:pPr>
        <w:jc w:val="center"/>
        <w:rPr>
          <w:sz w:val="22"/>
          <w:szCs w:val="22"/>
        </w:rPr>
      </w:pPr>
    </w:p>
    <w:p w14:paraId="37579BFB" w14:textId="77777777" w:rsidR="00825D9B" w:rsidRPr="00724497" w:rsidRDefault="00825D9B" w:rsidP="00825D9B">
      <w:pPr>
        <w:jc w:val="center"/>
        <w:rPr>
          <w:sz w:val="22"/>
          <w:szCs w:val="22"/>
        </w:rPr>
      </w:pPr>
      <w:r w:rsidRPr="00724497">
        <w:rPr>
          <w:sz w:val="22"/>
          <w:szCs w:val="22"/>
        </w:rPr>
        <w:t>1.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1. ___________________________</w:t>
      </w:r>
    </w:p>
    <w:p w14:paraId="3707CB45" w14:textId="77777777" w:rsidR="00825D9B" w:rsidRPr="00724497" w:rsidRDefault="00825D9B" w:rsidP="00825D9B">
      <w:pPr>
        <w:jc w:val="center"/>
        <w:rPr>
          <w:sz w:val="22"/>
          <w:szCs w:val="22"/>
        </w:rPr>
      </w:pPr>
    </w:p>
    <w:p w14:paraId="410DE843" w14:textId="77777777" w:rsidR="00825D9B" w:rsidRPr="00724497" w:rsidRDefault="00825D9B" w:rsidP="00825D9B">
      <w:pPr>
        <w:jc w:val="center"/>
        <w:rPr>
          <w:sz w:val="22"/>
          <w:szCs w:val="22"/>
        </w:rPr>
      </w:pPr>
    </w:p>
    <w:p w14:paraId="4D943625" w14:textId="77777777" w:rsidR="00825D9B" w:rsidRPr="00724497" w:rsidRDefault="00825D9B" w:rsidP="00825D9B">
      <w:pPr>
        <w:jc w:val="center"/>
        <w:rPr>
          <w:sz w:val="22"/>
          <w:szCs w:val="22"/>
        </w:rPr>
      </w:pPr>
      <w:r w:rsidRPr="00724497">
        <w:rPr>
          <w:sz w:val="22"/>
          <w:szCs w:val="22"/>
        </w:rPr>
        <w:t>2.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5F4AF662"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724497" w:rsidRDefault="0035712B" w:rsidP="00724497">
      <w:pPr>
        <w:jc w:val="center"/>
        <w:rPr>
          <w:b/>
          <w:sz w:val="28"/>
          <w:szCs w:val="28"/>
        </w:rPr>
      </w:pPr>
    </w:p>
    <w:p w14:paraId="5CAFE43D" w14:textId="77777777" w:rsidR="0035712B" w:rsidRPr="00724497" w:rsidRDefault="0035712B" w:rsidP="00724497">
      <w:pPr>
        <w:jc w:val="center"/>
        <w:rPr>
          <w:b/>
        </w:rPr>
      </w:pPr>
      <w:r w:rsidRPr="00724497">
        <w:rPr>
          <w:b/>
        </w:rPr>
        <w:t>WALORYZACJA CEN UMOWNYCH</w:t>
      </w:r>
    </w:p>
    <w:p w14:paraId="62D3D059" w14:textId="741A7378" w:rsidR="0035712B" w:rsidRPr="00724497" w:rsidRDefault="0035712B" w:rsidP="00724497">
      <w:pPr>
        <w:jc w:val="center"/>
        <w:rPr>
          <w:bCs/>
          <w:i/>
          <w:iCs/>
          <w:sz w:val="22"/>
          <w:szCs w:val="22"/>
        </w:rPr>
      </w:pPr>
      <w:r w:rsidRPr="00724497">
        <w:rPr>
          <w:bCs/>
          <w:i/>
          <w:iCs/>
          <w:sz w:val="22"/>
          <w:szCs w:val="22"/>
          <w:highlight w:val="yellow"/>
        </w:rPr>
        <w:t>(załącznik do przeta</w:t>
      </w:r>
      <w:r w:rsidR="006D67C0" w:rsidRPr="00724497">
        <w:rPr>
          <w:bCs/>
          <w:i/>
          <w:iCs/>
          <w:sz w:val="22"/>
          <w:szCs w:val="22"/>
          <w:highlight w:val="yellow"/>
        </w:rPr>
        <w:t>r</w:t>
      </w:r>
      <w:r w:rsidRPr="00724497">
        <w:rPr>
          <w:bCs/>
          <w:i/>
          <w:iCs/>
          <w:sz w:val="22"/>
          <w:szCs w:val="22"/>
          <w:highlight w:val="yellow"/>
        </w:rPr>
        <w:t>gów z indeksacją cenową w oparciu o wskaźnik GUS)</w:t>
      </w: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9"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w:t>
      </w:r>
      <w:proofErr w:type="gramEnd"/>
      <w:r w:rsidRPr="004C736E">
        <w:t xml:space="preserve">,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w:t>
      </w:r>
      <w:proofErr w:type="gramEnd"/>
      <w:r w:rsidRPr="004C736E">
        <w:t xml:space="preserve">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9"/>
    <w:p w14:paraId="4CF3052B" w14:textId="77777777" w:rsidR="0035712B" w:rsidRPr="00724497" w:rsidRDefault="0035712B" w:rsidP="00357145"/>
    <w:p w14:paraId="04553F00" w14:textId="77777777" w:rsidR="00825D9B" w:rsidRPr="00724497" w:rsidRDefault="00825D9B" w:rsidP="00825D9B">
      <w:pPr>
        <w:jc w:val="center"/>
        <w:rPr>
          <w:sz w:val="22"/>
          <w:szCs w:val="22"/>
        </w:rPr>
      </w:pPr>
      <w:r w:rsidRPr="00724497">
        <w:rPr>
          <w:i/>
          <w:iCs/>
          <w:sz w:val="22"/>
          <w:szCs w:val="22"/>
          <w:highlight w:val="yellow"/>
        </w:rPr>
        <w:t>(w przypadku wersji papierowej</w:t>
      </w:r>
      <w:r w:rsidRPr="00724497">
        <w:rPr>
          <w:i/>
          <w:iCs/>
          <w:sz w:val="22"/>
          <w:szCs w:val="22"/>
        </w:rPr>
        <w:t>)</w:t>
      </w:r>
    </w:p>
    <w:p w14:paraId="555EA370" w14:textId="77777777" w:rsidR="00825D9B" w:rsidRPr="00724497" w:rsidRDefault="00825D9B" w:rsidP="00825D9B">
      <w:pPr>
        <w:jc w:val="center"/>
        <w:rPr>
          <w:sz w:val="22"/>
          <w:szCs w:val="22"/>
        </w:rPr>
      </w:pPr>
      <w:r w:rsidRPr="00724497">
        <w:rPr>
          <w:sz w:val="22"/>
          <w:szCs w:val="22"/>
        </w:rPr>
        <w:t>WYKONAWCA</w:t>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t>ZAMAWIAJĄCY</w:t>
      </w:r>
    </w:p>
    <w:p w14:paraId="5ECC53BF" w14:textId="77777777" w:rsidR="00825D9B" w:rsidRPr="00724497" w:rsidRDefault="00825D9B" w:rsidP="00825D9B">
      <w:pPr>
        <w:jc w:val="center"/>
        <w:rPr>
          <w:sz w:val="22"/>
          <w:szCs w:val="22"/>
        </w:rPr>
      </w:pPr>
      <w:r w:rsidRPr="00724497">
        <w:rPr>
          <w:sz w:val="22"/>
          <w:szCs w:val="22"/>
        </w:rPr>
        <w:t>1.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1. ___________________________</w:t>
      </w:r>
    </w:p>
    <w:p w14:paraId="5FB5AF0F" w14:textId="77777777" w:rsidR="00825D9B" w:rsidRPr="00724497" w:rsidRDefault="00825D9B" w:rsidP="00825D9B">
      <w:pPr>
        <w:jc w:val="center"/>
        <w:rPr>
          <w:sz w:val="22"/>
          <w:szCs w:val="22"/>
        </w:rPr>
      </w:pPr>
    </w:p>
    <w:p w14:paraId="0A7612C5" w14:textId="77777777" w:rsidR="00825D9B" w:rsidRPr="00724497" w:rsidRDefault="00825D9B" w:rsidP="00825D9B">
      <w:pPr>
        <w:jc w:val="center"/>
        <w:rPr>
          <w:sz w:val="22"/>
          <w:szCs w:val="22"/>
        </w:rPr>
      </w:pPr>
      <w:r w:rsidRPr="00724497">
        <w:rPr>
          <w:sz w:val="22"/>
          <w:szCs w:val="22"/>
        </w:rPr>
        <w:t>2.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 xml:space="preserve">W przypadku, gdy dokumenty wskazane w ustępach 2 i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724497" w:rsidRDefault="0035712B" w:rsidP="00357145">
      <w:pPr>
        <w:pStyle w:val="Akapitzlist"/>
        <w:numPr>
          <w:ilvl w:val="0"/>
          <w:numId w:val="53"/>
        </w:numPr>
        <w:jc w:val="both"/>
        <w:rPr>
          <w:sz w:val="22"/>
          <w:szCs w:val="22"/>
        </w:rPr>
      </w:pPr>
      <w:r w:rsidRPr="00724497">
        <w:rPr>
          <w:sz w:val="22"/>
          <w:szCs w:val="22"/>
        </w:rPr>
        <w:t>Rodzaj opakowania.</w:t>
      </w:r>
    </w:p>
    <w:p w14:paraId="26187559" w14:textId="77777777" w:rsidR="0035712B" w:rsidRPr="00724497" w:rsidRDefault="0035712B" w:rsidP="00357145">
      <w:pPr>
        <w:numPr>
          <w:ilvl w:val="0"/>
          <w:numId w:val="62"/>
        </w:numPr>
        <w:ind w:left="709" w:hanging="284"/>
        <w:jc w:val="both"/>
        <w:rPr>
          <w:sz w:val="22"/>
          <w:szCs w:val="22"/>
        </w:rPr>
      </w:pPr>
      <w:r w:rsidRPr="00724497">
        <w:rPr>
          <w:sz w:val="22"/>
          <w:szCs w:val="22"/>
        </w:rPr>
        <w:t xml:space="preserve">Przedmiot zamówienia dostarczony będzie w opakowaniu zwrotnym tj.: ………… </w:t>
      </w:r>
      <w:r w:rsidRPr="00724497">
        <w:rPr>
          <w:sz w:val="22"/>
          <w:szCs w:val="22"/>
          <w:highlight w:val="yellow"/>
        </w:rPr>
        <w:t>(</w:t>
      </w:r>
      <w:r w:rsidRPr="00724497">
        <w:rPr>
          <w:i/>
          <w:sz w:val="22"/>
          <w:szCs w:val="22"/>
          <w:highlight w:val="yellow"/>
        </w:rPr>
        <w:t>określić rodzaj opakowania zwrotnego zgodnie z Załącznikiem Nr 3 do SWZ</w:t>
      </w:r>
      <w:r w:rsidRPr="00724497">
        <w:rPr>
          <w:sz w:val="22"/>
          <w:szCs w:val="22"/>
          <w:highlight w:val="yellow"/>
        </w:rPr>
        <w:t>)</w:t>
      </w:r>
      <w:r w:rsidRPr="00724497">
        <w:rPr>
          <w:sz w:val="22"/>
          <w:szCs w:val="22"/>
        </w:rPr>
        <w:t>,</w:t>
      </w:r>
    </w:p>
    <w:p w14:paraId="135AA530" w14:textId="77777777" w:rsidR="0035712B" w:rsidRPr="00724497" w:rsidRDefault="0035712B" w:rsidP="00357145">
      <w:pPr>
        <w:rPr>
          <w:sz w:val="22"/>
          <w:szCs w:val="22"/>
        </w:rPr>
      </w:pPr>
      <w:r w:rsidRPr="00724497">
        <w:rPr>
          <w:sz w:val="22"/>
          <w:szCs w:val="22"/>
        </w:rPr>
        <w:t>lub</w:t>
      </w:r>
    </w:p>
    <w:p w14:paraId="177FCB5A" w14:textId="77777777" w:rsidR="0035712B" w:rsidRPr="00724497" w:rsidRDefault="0035712B" w:rsidP="00357145">
      <w:pPr>
        <w:numPr>
          <w:ilvl w:val="0"/>
          <w:numId w:val="62"/>
        </w:numPr>
        <w:ind w:left="709" w:hanging="283"/>
        <w:jc w:val="both"/>
        <w:rPr>
          <w:sz w:val="22"/>
          <w:szCs w:val="22"/>
        </w:rPr>
      </w:pPr>
      <w:r w:rsidRPr="00724497">
        <w:rPr>
          <w:sz w:val="22"/>
          <w:szCs w:val="22"/>
        </w:rPr>
        <w:t>Przedmiot zamówienia dostarczony będzie w opakowaniu bezzwrotnym.</w:t>
      </w:r>
    </w:p>
    <w:p w14:paraId="1CA8F5EB" w14:textId="77777777" w:rsidR="0035712B" w:rsidRPr="00724497" w:rsidRDefault="0035712B" w:rsidP="00357145">
      <w:pPr>
        <w:rPr>
          <w:sz w:val="22"/>
          <w:szCs w:val="22"/>
        </w:rPr>
      </w:pPr>
    </w:p>
    <w:p w14:paraId="4B0CCF87" w14:textId="77777777" w:rsidR="00825D9B" w:rsidRPr="00724497" w:rsidRDefault="00825D9B" w:rsidP="00825D9B">
      <w:pPr>
        <w:jc w:val="center"/>
        <w:rPr>
          <w:sz w:val="22"/>
          <w:szCs w:val="22"/>
        </w:rPr>
      </w:pPr>
      <w:r w:rsidRPr="00724497">
        <w:rPr>
          <w:i/>
          <w:iCs/>
          <w:sz w:val="22"/>
          <w:szCs w:val="22"/>
          <w:highlight w:val="yellow"/>
        </w:rPr>
        <w:t>(w przypadku wersji papierowej</w:t>
      </w:r>
      <w:r w:rsidRPr="00724497">
        <w:rPr>
          <w:i/>
          <w:iCs/>
          <w:sz w:val="22"/>
          <w:szCs w:val="22"/>
        </w:rPr>
        <w:t>)</w:t>
      </w:r>
    </w:p>
    <w:p w14:paraId="4582451C" w14:textId="77777777" w:rsidR="00825D9B" w:rsidRPr="00724497" w:rsidRDefault="00825D9B" w:rsidP="00825D9B">
      <w:pPr>
        <w:jc w:val="center"/>
        <w:rPr>
          <w:sz w:val="22"/>
          <w:szCs w:val="22"/>
        </w:rPr>
      </w:pPr>
      <w:r w:rsidRPr="00724497">
        <w:rPr>
          <w:sz w:val="22"/>
          <w:szCs w:val="22"/>
        </w:rPr>
        <w:t>WYKONAWCA</w:t>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r>
      <w:r w:rsidRPr="00724497">
        <w:rPr>
          <w:sz w:val="22"/>
          <w:szCs w:val="22"/>
        </w:rPr>
        <w:tab/>
        <w:t>ZAMAWIAJĄCY</w:t>
      </w:r>
    </w:p>
    <w:p w14:paraId="31A21F8F" w14:textId="77777777" w:rsidR="00825D9B" w:rsidRPr="00724497" w:rsidRDefault="00825D9B" w:rsidP="00825D9B">
      <w:pPr>
        <w:jc w:val="center"/>
        <w:rPr>
          <w:sz w:val="22"/>
          <w:szCs w:val="22"/>
        </w:rPr>
      </w:pPr>
    </w:p>
    <w:p w14:paraId="33A1895E" w14:textId="77777777" w:rsidR="00825D9B" w:rsidRPr="00724497" w:rsidRDefault="00825D9B" w:rsidP="00825D9B">
      <w:pPr>
        <w:jc w:val="center"/>
        <w:rPr>
          <w:sz w:val="22"/>
          <w:szCs w:val="22"/>
        </w:rPr>
      </w:pPr>
      <w:r w:rsidRPr="00724497">
        <w:rPr>
          <w:sz w:val="22"/>
          <w:szCs w:val="22"/>
        </w:rPr>
        <w:t>1.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1. ___________________________</w:t>
      </w:r>
    </w:p>
    <w:p w14:paraId="571F9B83" w14:textId="77777777" w:rsidR="00825D9B" w:rsidRPr="00724497" w:rsidRDefault="00825D9B" w:rsidP="00825D9B">
      <w:pPr>
        <w:jc w:val="center"/>
        <w:rPr>
          <w:sz w:val="22"/>
          <w:szCs w:val="22"/>
        </w:rPr>
      </w:pPr>
    </w:p>
    <w:p w14:paraId="729DCB8D" w14:textId="77777777" w:rsidR="00825D9B" w:rsidRPr="00724497" w:rsidRDefault="00825D9B" w:rsidP="00825D9B">
      <w:pPr>
        <w:jc w:val="center"/>
        <w:rPr>
          <w:sz w:val="22"/>
          <w:szCs w:val="22"/>
        </w:rPr>
      </w:pPr>
    </w:p>
    <w:p w14:paraId="2A96CDB2" w14:textId="77777777" w:rsidR="00825D9B" w:rsidRPr="00724497" w:rsidRDefault="00825D9B" w:rsidP="00825D9B">
      <w:pPr>
        <w:jc w:val="center"/>
        <w:rPr>
          <w:sz w:val="22"/>
          <w:szCs w:val="22"/>
        </w:rPr>
      </w:pPr>
      <w:r w:rsidRPr="00724497">
        <w:rPr>
          <w:sz w:val="22"/>
          <w:szCs w:val="22"/>
        </w:rPr>
        <w:t>2. ___________________________</w:t>
      </w:r>
      <w:r w:rsidRPr="00724497">
        <w:rPr>
          <w:sz w:val="22"/>
          <w:szCs w:val="22"/>
        </w:rPr>
        <w:tab/>
      </w:r>
      <w:r w:rsidRPr="00724497">
        <w:rPr>
          <w:sz w:val="22"/>
          <w:szCs w:val="22"/>
        </w:rPr>
        <w:tab/>
      </w:r>
      <w:r w:rsidRPr="00724497">
        <w:rPr>
          <w:sz w:val="22"/>
          <w:szCs w:val="22"/>
        </w:rPr>
        <w:tab/>
      </w:r>
      <w:r w:rsidRPr="00724497">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151FF8" w:rsidRDefault="00CB04CB" w:rsidP="00357145">
      <w:pPr>
        <w:rPr>
          <w:b/>
          <w:bCs/>
          <w:sz w:val="22"/>
          <w:szCs w:val="22"/>
        </w:rPr>
      </w:pPr>
      <w:r w:rsidRPr="00151FF8">
        <w:rPr>
          <w:b/>
          <w:bCs/>
          <w:sz w:val="22"/>
          <w:szCs w:val="22"/>
        </w:rPr>
        <w:sym w:font="Wingdings" w:char="F0A8"/>
      </w:r>
      <w:r w:rsidRPr="00151FF8">
        <w:rPr>
          <w:b/>
          <w:bCs/>
          <w:sz w:val="22"/>
          <w:szCs w:val="22"/>
        </w:rPr>
        <w:t xml:space="preserve"> - </w:t>
      </w:r>
      <w:r w:rsidRPr="00151FF8">
        <w:rPr>
          <w:b/>
          <w:iCs/>
          <w:sz w:val="22"/>
          <w:szCs w:val="22"/>
        </w:rPr>
        <w:t xml:space="preserve">spełnia warunki </w:t>
      </w:r>
      <w:r w:rsidRPr="00151FF8">
        <w:rPr>
          <w:b/>
          <w:bCs/>
          <w:sz w:val="22"/>
          <w:szCs w:val="22"/>
        </w:rPr>
        <w:t>*</w:t>
      </w:r>
    </w:p>
    <w:p w14:paraId="2AD4B8D5" w14:textId="77777777" w:rsidR="00CB04CB" w:rsidRPr="00151FF8" w:rsidRDefault="00CB04CB" w:rsidP="00357145">
      <w:pPr>
        <w:jc w:val="both"/>
        <w:rPr>
          <w:b/>
          <w:bCs/>
          <w:sz w:val="22"/>
          <w:szCs w:val="22"/>
        </w:rPr>
      </w:pPr>
    </w:p>
    <w:p w14:paraId="7512CB54" w14:textId="3DC39CC5" w:rsidR="00CB04CB" w:rsidRPr="00151FF8" w:rsidRDefault="00CB04CB" w:rsidP="00357145">
      <w:pPr>
        <w:jc w:val="both"/>
        <w:rPr>
          <w:iCs/>
          <w:sz w:val="22"/>
          <w:szCs w:val="22"/>
        </w:rPr>
      </w:pPr>
      <w:r w:rsidRPr="00151FF8">
        <w:rPr>
          <w:b/>
          <w:bCs/>
          <w:sz w:val="22"/>
          <w:szCs w:val="22"/>
        </w:rPr>
        <w:sym w:font="Wingdings" w:char="F0A8"/>
      </w:r>
      <w:r w:rsidRPr="00151FF8">
        <w:rPr>
          <w:b/>
          <w:bCs/>
          <w:sz w:val="22"/>
          <w:szCs w:val="22"/>
        </w:rPr>
        <w:t xml:space="preserve"> - </w:t>
      </w:r>
      <w:r w:rsidRPr="00151FF8">
        <w:rPr>
          <w:b/>
          <w:iCs/>
          <w:sz w:val="22"/>
          <w:szCs w:val="22"/>
        </w:rPr>
        <w:t>nie spełnia warunków</w:t>
      </w:r>
      <w:r w:rsidRPr="00151FF8">
        <w:rPr>
          <w:b/>
          <w:bCs/>
          <w:sz w:val="22"/>
          <w:szCs w:val="22"/>
        </w:rPr>
        <w:t xml:space="preserve"> *</w:t>
      </w:r>
    </w:p>
    <w:p w14:paraId="75E939BB" w14:textId="77777777" w:rsidR="00CB04CB" w:rsidRPr="00151FF8" w:rsidRDefault="00CB04CB" w:rsidP="00357145">
      <w:pPr>
        <w:jc w:val="both"/>
        <w:rPr>
          <w:iCs/>
          <w:sz w:val="22"/>
          <w:szCs w:val="22"/>
        </w:rPr>
      </w:pPr>
    </w:p>
    <w:p w14:paraId="785C33CB" w14:textId="242BDF33" w:rsidR="0035712B" w:rsidRPr="00151FF8" w:rsidRDefault="0035712B" w:rsidP="00357145">
      <w:pPr>
        <w:jc w:val="both"/>
        <w:rPr>
          <w:iCs/>
          <w:sz w:val="22"/>
          <w:szCs w:val="22"/>
        </w:rPr>
      </w:pPr>
      <w:r w:rsidRPr="00151FF8">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151FF8" w:rsidRDefault="0035712B" w:rsidP="00357145">
      <w:pPr>
        <w:rPr>
          <w:iCs/>
          <w:sz w:val="22"/>
          <w:szCs w:val="22"/>
        </w:rPr>
      </w:pPr>
    </w:p>
    <w:p w14:paraId="08CD7E15" w14:textId="03A6EE83" w:rsidR="0035712B" w:rsidRPr="00151FF8" w:rsidRDefault="00CB04CB" w:rsidP="00357145">
      <w:pPr>
        <w:rPr>
          <w:iCs/>
          <w:sz w:val="22"/>
          <w:szCs w:val="22"/>
        </w:rPr>
      </w:pPr>
      <w:r w:rsidRPr="00151FF8">
        <w:rPr>
          <w:b/>
          <w:i/>
        </w:rPr>
        <w:t>* zaznaczyć właściwe</w:t>
      </w:r>
    </w:p>
    <w:p w14:paraId="4E6AA4E0" w14:textId="77777777" w:rsidR="0035712B" w:rsidRPr="00151FF8" w:rsidRDefault="0035712B" w:rsidP="00357145">
      <w:pPr>
        <w:jc w:val="both"/>
        <w:rPr>
          <w:iCs/>
          <w:sz w:val="22"/>
          <w:szCs w:val="22"/>
        </w:rPr>
      </w:pPr>
    </w:p>
    <w:p w14:paraId="6C43F685" w14:textId="77777777" w:rsidR="0035712B" w:rsidRPr="00151FF8" w:rsidRDefault="0035712B" w:rsidP="00357145">
      <w:pPr>
        <w:jc w:val="both"/>
        <w:rPr>
          <w:iCs/>
        </w:rPr>
      </w:pPr>
    </w:p>
    <w:p w14:paraId="065541A8" w14:textId="77777777" w:rsidR="0035712B" w:rsidRPr="00151FF8" w:rsidRDefault="0035712B" w:rsidP="00357145">
      <w:pPr>
        <w:jc w:val="both"/>
        <w:rPr>
          <w:iCs/>
        </w:rPr>
      </w:pPr>
    </w:p>
    <w:p w14:paraId="0FC48EE5" w14:textId="77777777" w:rsidR="0035712B" w:rsidRPr="00151FF8" w:rsidRDefault="0035712B" w:rsidP="00357145">
      <w:pPr>
        <w:tabs>
          <w:tab w:val="left" w:pos="4037"/>
        </w:tabs>
        <w:ind w:left="4037"/>
        <w:jc w:val="center"/>
        <w:rPr>
          <w:b/>
        </w:rPr>
      </w:pPr>
    </w:p>
    <w:p w14:paraId="02AA97E6" w14:textId="77777777" w:rsidR="0035712B" w:rsidRPr="00151FF8" w:rsidRDefault="0035712B" w:rsidP="00357145">
      <w:pPr>
        <w:tabs>
          <w:tab w:val="left" w:pos="4037"/>
        </w:tabs>
        <w:ind w:left="4037"/>
        <w:jc w:val="center"/>
        <w:rPr>
          <w:b/>
        </w:rPr>
      </w:pPr>
      <w:r w:rsidRPr="00151FF8">
        <w:rPr>
          <w:b/>
        </w:rPr>
        <w:t>__________________________</w:t>
      </w:r>
    </w:p>
    <w:p w14:paraId="65920893" w14:textId="77777777" w:rsidR="0035712B" w:rsidRPr="00151FF8" w:rsidRDefault="0035712B" w:rsidP="00357145">
      <w:pPr>
        <w:tabs>
          <w:tab w:val="left" w:pos="4037"/>
        </w:tabs>
        <w:ind w:left="4037"/>
        <w:jc w:val="center"/>
      </w:pPr>
      <w:r w:rsidRPr="00151FF8">
        <w:t>(podpis osoby upoważnionej</w:t>
      </w:r>
    </w:p>
    <w:p w14:paraId="2E5FEE2F" w14:textId="77777777" w:rsidR="0035712B" w:rsidRPr="00151FF8" w:rsidRDefault="0035712B" w:rsidP="00357145">
      <w:pPr>
        <w:tabs>
          <w:tab w:val="left" w:pos="4037"/>
        </w:tabs>
        <w:ind w:left="4037"/>
        <w:jc w:val="center"/>
      </w:pPr>
      <w:r w:rsidRPr="00151FF8">
        <w:t>do reprezentowania</w:t>
      </w:r>
    </w:p>
    <w:p w14:paraId="31415871" w14:textId="77777777" w:rsidR="0035712B" w:rsidRPr="00151FF8" w:rsidRDefault="0035712B" w:rsidP="00357145">
      <w:pPr>
        <w:tabs>
          <w:tab w:val="left" w:pos="4037"/>
        </w:tabs>
        <w:ind w:left="4037"/>
        <w:jc w:val="center"/>
      </w:pPr>
      <w:r w:rsidRPr="00151FF8">
        <w:t>Wykonawcy/członka konsorcjum)</w:t>
      </w:r>
    </w:p>
    <w:p w14:paraId="765DE7AC" w14:textId="77777777" w:rsidR="00825D9B" w:rsidRPr="00151FF8" w:rsidRDefault="00825D9B" w:rsidP="00825D9B">
      <w:pPr>
        <w:ind w:left="4253"/>
        <w:jc w:val="center"/>
        <w:rPr>
          <w:sz w:val="22"/>
          <w:szCs w:val="22"/>
        </w:rPr>
      </w:pPr>
      <w:r w:rsidRPr="00151FF8">
        <w:rPr>
          <w:i/>
          <w:iCs/>
          <w:sz w:val="22"/>
          <w:szCs w:val="22"/>
          <w:highlight w:val="yellow"/>
        </w:rPr>
        <w:t>(w przypadku wersji papierowej)</w:t>
      </w:r>
    </w:p>
    <w:p w14:paraId="593EADE4" w14:textId="77777777" w:rsidR="0035712B" w:rsidRPr="00151FF8" w:rsidRDefault="0035712B" w:rsidP="00357145">
      <w:pPr>
        <w:rPr>
          <w:sz w:val="22"/>
          <w:szCs w:val="22"/>
        </w:rPr>
      </w:pPr>
    </w:p>
    <w:p w14:paraId="46F8002C" w14:textId="77777777" w:rsidR="00E61631" w:rsidRPr="00151FF8" w:rsidRDefault="00E61631" w:rsidP="00357145"/>
    <w:sectPr w:rsidR="00E61631" w:rsidRPr="00151FF8"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B060" w14:textId="77777777" w:rsidR="00B810EE" w:rsidRDefault="00B810EE" w:rsidP="0035712B">
      <w:r>
        <w:separator/>
      </w:r>
    </w:p>
  </w:endnote>
  <w:endnote w:type="continuationSeparator" w:id="0">
    <w:p w14:paraId="5950B977" w14:textId="77777777" w:rsidR="00B810EE" w:rsidRDefault="00B810E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7063" w14:textId="77777777" w:rsidR="00464995" w:rsidRDefault="00A57EB2" w:rsidP="00464995">
    <w:pPr>
      <w:pStyle w:val="Stopka"/>
      <w:pBdr>
        <w:top w:val="single" w:sz="4" w:space="1" w:color="auto"/>
      </w:pBdr>
      <w:rPr>
        <w:i/>
        <w:sz w:val="16"/>
        <w:szCs w:val="16"/>
      </w:rPr>
    </w:pPr>
    <w:r w:rsidRPr="00820A68">
      <w:rPr>
        <w:i/>
        <w:sz w:val="16"/>
        <w:szCs w:val="16"/>
      </w:rPr>
      <w:t>SWZ</w:t>
    </w:r>
  </w:p>
  <w:p w14:paraId="7FA6AD71" w14:textId="77777777" w:rsidR="00464995" w:rsidRDefault="00464995" w:rsidP="00464995">
    <w:pPr>
      <w:pStyle w:val="Stopka"/>
      <w:pBdr>
        <w:top w:val="single" w:sz="4" w:space="1" w:color="auto"/>
      </w:pBdr>
      <w:rPr>
        <w:i/>
        <w:sz w:val="16"/>
        <w:szCs w:val="16"/>
      </w:rPr>
    </w:pPr>
    <w:r w:rsidRPr="00464995">
      <w:rPr>
        <w:i/>
        <w:sz w:val="16"/>
        <w:szCs w:val="16"/>
      </w:rPr>
      <w:t xml:space="preserve">Dostawa części zamiennych do przenośników taśmowych typu PIAST dla Oddziałów Polskiej Grupy Górniczej S.A. </w:t>
    </w:r>
    <w:r w:rsidRPr="00464995">
      <w:rPr>
        <w:i/>
        <w:iCs/>
        <w:sz w:val="16"/>
        <w:szCs w:val="16"/>
      </w:rPr>
      <w:t xml:space="preserve">– nr grupy </w:t>
    </w:r>
    <w:r w:rsidRPr="00464995">
      <w:rPr>
        <w:i/>
        <w:sz w:val="16"/>
        <w:szCs w:val="16"/>
      </w:rPr>
      <w:t xml:space="preserve">292-11-12 </w:t>
    </w:r>
  </w:p>
  <w:p w14:paraId="354E5F56" w14:textId="1F64F8BA" w:rsidR="001D0B52" w:rsidRDefault="00A57EB2" w:rsidP="00464995">
    <w:pPr>
      <w:pStyle w:val="Stopka"/>
      <w:pBdr>
        <w:top w:val="single" w:sz="4" w:space="1" w:color="auto"/>
      </w:pBdr>
    </w:pPr>
    <w:r>
      <w:rPr>
        <w:i/>
        <w:sz w:val="16"/>
        <w:szCs w:val="16"/>
      </w:rPr>
      <w:t xml:space="preserve">Nr sprawy </w:t>
    </w:r>
    <w:r w:rsidR="00464995">
      <w:rPr>
        <w:i/>
        <w:sz w:val="16"/>
        <w:szCs w:val="16"/>
      </w:rPr>
      <w:t>702600281/BC</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DB94" w14:textId="77777777" w:rsidR="00B810EE" w:rsidRDefault="00B810EE" w:rsidP="0035712B">
      <w:r>
        <w:separator/>
      </w:r>
    </w:p>
  </w:footnote>
  <w:footnote w:type="continuationSeparator" w:id="0">
    <w:p w14:paraId="07EB2CB3" w14:textId="77777777" w:rsidR="00B810EE" w:rsidRDefault="00B810EE"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60A6196"/>
    <w:multiLevelType w:val="hybridMultilevel"/>
    <w:tmpl w:val="6ED0816C"/>
    <w:lvl w:ilvl="0" w:tplc="8088527A">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9" w15:restartNumberingAfterBreak="0">
    <w:nsid w:val="44343167"/>
    <w:multiLevelType w:val="hybridMultilevel"/>
    <w:tmpl w:val="0332CC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8"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5E0C82"/>
    <w:multiLevelType w:val="hybridMultilevel"/>
    <w:tmpl w:val="BD4472D6"/>
    <w:lvl w:ilvl="0" w:tplc="12604764">
      <w:start w:val="1"/>
      <w:numFmt w:val="decimal"/>
      <w:lvlText w:val="%1."/>
      <w:lvlJc w:val="left"/>
      <w:pPr>
        <w:tabs>
          <w:tab w:val="num" w:pos="786"/>
        </w:tabs>
        <w:ind w:left="786" w:hanging="360"/>
      </w:pPr>
      <w:rPr>
        <w:b w:val="0"/>
        <w:bCs/>
        <w:i w:val="0"/>
        <w:iCs/>
      </w:rPr>
    </w:lvl>
    <w:lvl w:ilvl="1" w:tplc="04150001">
      <w:start w:val="1"/>
      <w:numFmt w:val="bullet"/>
      <w:lvlText w:val=""/>
      <w:lvlJc w:val="left"/>
      <w:pPr>
        <w:tabs>
          <w:tab w:val="num" w:pos="1506"/>
        </w:tabs>
        <w:ind w:left="1506" w:hanging="360"/>
      </w:pPr>
      <w:rPr>
        <w:rFonts w:ascii="Symbol" w:hAnsi="Symbol" w:hint="default"/>
      </w:rPr>
    </w:lvl>
    <w:lvl w:ilvl="2" w:tplc="0415000F">
      <w:start w:val="1"/>
      <w:numFmt w:val="decimal"/>
      <w:lvlText w:val="%3."/>
      <w:lvlJc w:val="left"/>
      <w:pPr>
        <w:tabs>
          <w:tab w:val="num" w:pos="2406"/>
        </w:tabs>
        <w:ind w:left="2406" w:hanging="36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15:restartNumberingAfterBreak="0">
    <w:nsid w:val="5DD8696A"/>
    <w:multiLevelType w:val="hybridMultilevel"/>
    <w:tmpl w:val="96A01B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BB63F33"/>
    <w:multiLevelType w:val="hybridMultilevel"/>
    <w:tmpl w:val="A734193A"/>
    <w:lvl w:ilvl="0" w:tplc="06BCDCA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58"/>
  </w:num>
  <w:num w:numId="2" w16cid:durableId="1100492457">
    <w:abstractNumId w:val="79"/>
  </w:num>
  <w:num w:numId="3" w16cid:durableId="212085272">
    <w:abstractNumId w:val="1"/>
  </w:num>
  <w:num w:numId="4" w16cid:durableId="347560925">
    <w:abstractNumId w:val="59"/>
    <w:lvlOverride w:ilvl="0">
      <w:startOverride w:val="1"/>
    </w:lvlOverride>
  </w:num>
  <w:num w:numId="5" w16cid:durableId="46884633">
    <w:abstractNumId w:val="35"/>
    <w:lvlOverride w:ilvl="0">
      <w:startOverride w:val="1"/>
    </w:lvlOverride>
  </w:num>
  <w:num w:numId="6" w16cid:durableId="1416634934">
    <w:abstractNumId w:val="16"/>
  </w:num>
  <w:num w:numId="7" w16cid:durableId="828250425">
    <w:abstractNumId w:val="20"/>
  </w:num>
  <w:num w:numId="8" w16cid:durableId="592280680">
    <w:abstractNumId w:val="31"/>
  </w:num>
  <w:num w:numId="9" w16cid:durableId="607470480">
    <w:abstractNumId w:val="13"/>
  </w:num>
  <w:num w:numId="10" w16cid:durableId="1324578541">
    <w:abstractNumId w:val="36"/>
  </w:num>
  <w:num w:numId="11" w16cid:durableId="1780640544">
    <w:abstractNumId w:val="6"/>
  </w:num>
  <w:num w:numId="12" w16cid:durableId="1986886844">
    <w:abstractNumId w:val="51"/>
  </w:num>
  <w:num w:numId="13" w16cid:durableId="495265038">
    <w:abstractNumId w:val="66"/>
  </w:num>
  <w:num w:numId="14" w16cid:durableId="1776054687">
    <w:abstractNumId w:val="46"/>
  </w:num>
  <w:num w:numId="15" w16cid:durableId="1689484109">
    <w:abstractNumId w:val="67"/>
  </w:num>
  <w:num w:numId="16" w16cid:durableId="35785818">
    <w:abstractNumId w:val="61"/>
  </w:num>
  <w:num w:numId="17" w16cid:durableId="495153445">
    <w:abstractNumId w:val="23"/>
  </w:num>
  <w:num w:numId="18" w16cid:durableId="1031416993">
    <w:abstractNumId w:val="5"/>
  </w:num>
  <w:num w:numId="19" w16cid:durableId="1312127578">
    <w:abstractNumId w:val="43"/>
  </w:num>
  <w:num w:numId="20" w16cid:durableId="16094617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55"/>
  </w:num>
  <w:num w:numId="25" w16cid:durableId="912549567">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3"/>
  </w:num>
  <w:num w:numId="27" w16cid:durableId="987980909">
    <w:abstractNumId w:val="86"/>
  </w:num>
  <w:num w:numId="28" w16cid:durableId="106379385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45"/>
    <w:lvlOverride w:ilvl="0"/>
    <w:lvlOverride w:ilvl="1">
      <w:startOverride w:val="1"/>
    </w:lvlOverride>
    <w:lvlOverride w:ilvl="2"/>
    <w:lvlOverride w:ilvl="3"/>
    <w:lvlOverride w:ilvl="4"/>
    <w:lvlOverride w:ilvl="5"/>
    <w:lvlOverride w:ilvl="6"/>
    <w:lvlOverride w:ilvl="7"/>
    <w:lvlOverride w:ilvl="8"/>
  </w:num>
  <w:num w:numId="30" w16cid:durableId="1410929362">
    <w:abstractNumId w:val="32"/>
  </w:num>
  <w:num w:numId="31" w16cid:durableId="1173497986">
    <w:abstractNumId w:val="50"/>
  </w:num>
  <w:num w:numId="32" w16cid:durableId="17173918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63"/>
  </w:num>
  <w:num w:numId="35" w16cid:durableId="1524367846">
    <w:abstractNumId w:val="62"/>
  </w:num>
  <w:num w:numId="36" w16cid:durableId="15247052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17"/>
  </w:num>
  <w:num w:numId="38" w16cid:durableId="1186018569">
    <w:abstractNumId w:val="65"/>
  </w:num>
  <w:num w:numId="39" w16cid:durableId="158814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18"/>
  </w:num>
  <w:num w:numId="43" w16cid:durableId="1699162786">
    <w:abstractNumId w:val="72"/>
  </w:num>
  <w:num w:numId="44" w16cid:durableId="802237191">
    <w:abstractNumId w:val="10"/>
  </w:num>
  <w:num w:numId="45" w16cid:durableId="1330402366">
    <w:abstractNumId w:val="71"/>
  </w:num>
  <w:num w:numId="46" w16cid:durableId="1350259437">
    <w:abstractNumId w:val="15"/>
  </w:num>
  <w:num w:numId="47" w16cid:durableId="1195074956">
    <w:abstractNumId w:val="28"/>
  </w:num>
  <w:num w:numId="48" w16cid:durableId="1838424177">
    <w:abstractNumId w:val="54"/>
  </w:num>
  <w:num w:numId="49" w16cid:durableId="479003070">
    <w:abstractNumId w:val="24"/>
  </w:num>
  <w:num w:numId="50" w16cid:durableId="2050717180">
    <w:abstractNumId w:val="47"/>
  </w:num>
  <w:num w:numId="51" w16cid:durableId="187959509">
    <w:abstractNumId w:val="73"/>
  </w:num>
  <w:num w:numId="52" w16cid:durableId="1674454248">
    <w:abstractNumId w:val="81"/>
  </w:num>
  <w:num w:numId="53" w16cid:durableId="1193954211">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7"/>
  </w:num>
  <w:num w:numId="55" w16cid:durableId="1848715637">
    <w:abstractNumId w:val="56"/>
  </w:num>
  <w:num w:numId="56" w16cid:durableId="474417857">
    <w:abstractNumId w:val="25"/>
  </w:num>
  <w:num w:numId="57" w16cid:durableId="161164890">
    <w:abstractNumId w:val="76"/>
  </w:num>
  <w:num w:numId="58" w16cid:durableId="766730921">
    <w:abstractNumId w:val="70"/>
  </w:num>
  <w:num w:numId="59" w16cid:durableId="1622999056">
    <w:abstractNumId w:val="44"/>
  </w:num>
  <w:num w:numId="60" w16cid:durableId="711226348">
    <w:abstractNumId w:val="22"/>
  </w:num>
  <w:num w:numId="61" w16cid:durableId="1881626220">
    <w:abstractNumId w:val="27"/>
  </w:num>
  <w:num w:numId="62" w16cid:durableId="1920095568">
    <w:abstractNumId w:val="9"/>
  </w:num>
  <w:num w:numId="63" w16cid:durableId="851259518">
    <w:abstractNumId w:val="42"/>
  </w:num>
  <w:num w:numId="64" w16cid:durableId="1467237852">
    <w:abstractNumId w:val="74"/>
  </w:num>
  <w:num w:numId="65" w16cid:durableId="1195267125">
    <w:abstractNumId w:val="19"/>
  </w:num>
  <w:num w:numId="66" w16cid:durableId="1668629033">
    <w:abstractNumId w:val="12"/>
  </w:num>
  <w:num w:numId="67" w16cid:durableId="2042823866">
    <w:abstractNumId w:val="26"/>
  </w:num>
  <w:num w:numId="68" w16cid:durableId="282734280">
    <w:abstractNumId w:val="57"/>
  </w:num>
  <w:num w:numId="69" w16cid:durableId="1314410126">
    <w:abstractNumId w:val="78"/>
  </w:num>
  <w:num w:numId="70" w16cid:durableId="1778714928">
    <w:abstractNumId w:val="82"/>
  </w:num>
  <w:num w:numId="71" w16cid:durableId="1865050234">
    <w:abstractNumId w:val="38"/>
  </w:num>
  <w:num w:numId="72" w16cid:durableId="21359506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41"/>
  </w:num>
  <w:num w:numId="74" w16cid:durableId="355352510">
    <w:abstractNumId w:val="21"/>
  </w:num>
  <w:num w:numId="75" w16cid:durableId="183637717">
    <w:abstractNumId w:val="29"/>
  </w:num>
  <w:num w:numId="76" w16cid:durableId="276061120">
    <w:abstractNumId w:val="83"/>
  </w:num>
  <w:num w:numId="77" w16cid:durableId="467944310">
    <w:abstractNumId w:val="14"/>
  </w:num>
  <w:num w:numId="78" w16cid:durableId="1762987275">
    <w:abstractNumId w:val="48"/>
  </w:num>
  <w:num w:numId="79" w16cid:durableId="1592352994">
    <w:abstractNumId w:val="8"/>
  </w:num>
  <w:num w:numId="80" w16cid:durableId="810247389">
    <w:abstractNumId w:val="33"/>
  </w:num>
  <w:num w:numId="81" w16cid:durableId="1649360382">
    <w:abstractNumId w:val="11"/>
  </w:num>
  <w:num w:numId="82" w16cid:durableId="921136234">
    <w:abstractNumId w:val="69"/>
  </w:num>
  <w:num w:numId="83" w16cid:durableId="18970873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75663083">
    <w:abstractNumId w:val="85"/>
  </w:num>
  <w:num w:numId="85" w16cid:durableId="1983003936">
    <w:abstractNumId w:val="39"/>
  </w:num>
  <w:num w:numId="86" w16cid:durableId="1628394576">
    <w:abstractNumId w:val="49"/>
  </w:num>
  <w:num w:numId="87" w16cid:durableId="1863930737">
    <w:abstractNumId w:val="60"/>
  </w:num>
  <w:num w:numId="88" w16cid:durableId="34277798">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020D"/>
    <w:rsid w:val="00031DAD"/>
    <w:rsid w:val="00033E97"/>
    <w:rsid w:val="00045E5C"/>
    <w:rsid w:val="000476FE"/>
    <w:rsid w:val="00051AA7"/>
    <w:rsid w:val="00065C5A"/>
    <w:rsid w:val="000722E0"/>
    <w:rsid w:val="000B34BE"/>
    <w:rsid w:val="000F21AD"/>
    <w:rsid w:val="000F3711"/>
    <w:rsid w:val="001274EC"/>
    <w:rsid w:val="00151FF8"/>
    <w:rsid w:val="00154F27"/>
    <w:rsid w:val="001610AD"/>
    <w:rsid w:val="00163DAE"/>
    <w:rsid w:val="001657C1"/>
    <w:rsid w:val="001707D0"/>
    <w:rsid w:val="00171E0D"/>
    <w:rsid w:val="00175A59"/>
    <w:rsid w:val="00186E75"/>
    <w:rsid w:val="001A571B"/>
    <w:rsid w:val="001B3B82"/>
    <w:rsid w:val="001B6295"/>
    <w:rsid w:val="001C057C"/>
    <w:rsid w:val="001D0B52"/>
    <w:rsid w:val="001F248F"/>
    <w:rsid w:val="00215BA1"/>
    <w:rsid w:val="00224D82"/>
    <w:rsid w:val="002561EE"/>
    <w:rsid w:val="00256780"/>
    <w:rsid w:val="0028737F"/>
    <w:rsid w:val="00287544"/>
    <w:rsid w:val="002B266F"/>
    <w:rsid w:val="002D573C"/>
    <w:rsid w:val="002D5D99"/>
    <w:rsid w:val="002F2EF7"/>
    <w:rsid w:val="00301140"/>
    <w:rsid w:val="00302DCC"/>
    <w:rsid w:val="00310498"/>
    <w:rsid w:val="003138B1"/>
    <w:rsid w:val="00325AFF"/>
    <w:rsid w:val="003404D4"/>
    <w:rsid w:val="003472C3"/>
    <w:rsid w:val="0035712B"/>
    <w:rsid w:val="00357145"/>
    <w:rsid w:val="00364C41"/>
    <w:rsid w:val="00380B03"/>
    <w:rsid w:val="003862FD"/>
    <w:rsid w:val="003A74F1"/>
    <w:rsid w:val="003C6352"/>
    <w:rsid w:val="003D7F87"/>
    <w:rsid w:val="003E2245"/>
    <w:rsid w:val="003E311D"/>
    <w:rsid w:val="003E7AD8"/>
    <w:rsid w:val="004037E7"/>
    <w:rsid w:val="004161CF"/>
    <w:rsid w:val="004244D0"/>
    <w:rsid w:val="004313FC"/>
    <w:rsid w:val="00435481"/>
    <w:rsid w:val="00436107"/>
    <w:rsid w:val="00461A1C"/>
    <w:rsid w:val="00462135"/>
    <w:rsid w:val="00464995"/>
    <w:rsid w:val="00470DA1"/>
    <w:rsid w:val="00486758"/>
    <w:rsid w:val="00491F1A"/>
    <w:rsid w:val="00495E3A"/>
    <w:rsid w:val="004E4CF6"/>
    <w:rsid w:val="004F157F"/>
    <w:rsid w:val="0050423A"/>
    <w:rsid w:val="00504A22"/>
    <w:rsid w:val="0052325A"/>
    <w:rsid w:val="00524C9B"/>
    <w:rsid w:val="00527943"/>
    <w:rsid w:val="00530DDD"/>
    <w:rsid w:val="00591B93"/>
    <w:rsid w:val="0059626A"/>
    <w:rsid w:val="005C003C"/>
    <w:rsid w:val="005C75B4"/>
    <w:rsid w:val="005D2692"/>
    <w:rsid w:val="005D5ED1"/>
    <w:rsid w:val="00600F93"/>
    <w:rsid w:val="00606072"/>
    <w:rsid w:val="00615E97"/>
    <w:rsid w:val="006176B5"/>
    <w:rsid w:val="00623441"/>
    <w:rsid w:val="00650533"/>
    <w:rsid w:val="00653FB5"/>
    <w:rsid w:val="006771DB"/>
    <w:rsid w:val="0068640A"/>
    <w:rsid w:val="00690576"/>
    <w:rsid w:val="006B1DAB"/>
    <w:rsid w:val="006B5AE9"/>
    <w:rsid w:val="006C315B"/>
    <w:rsid w:val="006D56DE"/>
    <w:rsid w:val="006D67C0"/>
    <w:rsid w:val="007115A8"/>
    <w:rsid w:val="00724497"/>
    <w:rsid w:val="00746A4E"/>
    <w:rsid w:val="00763B6B"/>
    <w:rsid w:val="00764E86"/>
    <w:rsid w:val="00766DCC"/>
    <w:rsid w:val="00774BEE"/>
    <w:rsid w:val="007908BA"/>
    <w:rsid w:val="007A0D02"/>
    <w:rsid w:val="007B05FA"/>
    <w:rsid w:val="007B6552"/>
    <w:rsid w:val="007B7357"/>
    <w:rsid w:val="007D5ED9"/>
    <w:rsid w:val="007D6144"/>
    <w:rsid w:val="008033A7"/>
    <w:rsid w:val="00825D9B"/>
    <w:rsid w:val="00835A8F"/>
    <w:rsid w:val="0083637C"/>
    <w:rsid w:val="00842F19"/>
    <w:rsid w:val="008437AB"/>
    <w:rsid w:val="00862342"/>
    <w:rsid w:val="00893198"/>
    <w:rsid w:val="008D03E9"/>
    <w:rsid w:val="008D124C"/>
    <w:rsid w:val="008F0479"/>
    <w:rsid w:val="0092214C"/>
    <w:rsid w:val="00924482"/>
    <w:rsid w:val="00945EC2"/>
    <w:rsid w:val="00976BB2"/>
    <w:rsid w:val="0099502A"/>
    <w:rsid w:val="009A0786"/>
    <w:rsid w:val="009A72DC"/>
    <w:rsid w:val="009E0AC1"/>
    <w:rsid w:val="009F7B2A"/>
    <w:rsid w:val="00A11EAE"/>
    <w:rsid w:val="00A219FA"/>
    <w:rsid w:val="00A223E9"/>
    <w:rsid w:val="00A35DE3"/>
    <w:rsid w:val="00A41769"/>
    <w:rsid w:val="00A44219"/>
    <w:rsid w:val="00A53774"/>
    <w:rsid w:val="00A5640C"/>
    <w:rsid w:val="00A57EB2"/>
    <w:rsid w:val="00A8260D"/>
    <w:rsid w:val="00A93669"/>
    <w:rsid w:val="00A9615A"/>
    <w:rsid w:val="00AA2A95"/>
    <w:rsid w:val="00AA5198"/>
    <w:rsid w:val="00AC3F5B"/>
    <w:rsid w:val="00B430BD"/>
    <w:rsid w:val="00B445A5"/>
    <w:rsid w:val="00B5160A"/>
    <w:rsid w:val="00B5338B"/>
    <w:rsid w:val="00B625CB"/>
    <w:rsid w:val="00B810EE"/>
    <w:rsid w:val="00BB0FC6"/>
    <w:rsid w:val="00BB45F9"/>
    <w:rsid w:val="00BF06D6"/>
    <w:rsid w:val="00BF3D8F"/>
    <w:rsid w:val="00BF6E6A"/>
    <w:rsid w:val="00BF7861"/>
    <w:rsid w:val="00C478AF"/>
    <w:rsid w:val="00C81E2B"/>
    <w:rsid w:val="00C956A0"/>
    <w:rsid w:val="00CA0228"/>
    <w:rsid w:val="00CB04CB"/>
    <w:rsid w:val="00CC4DED"/>
    <w:rsid w:val="00CF4C5C"/>
    <w:rsid w:val="00D0075C"/>
    <w:rsid w:val="00D016BC"/>
    <w:rsid w:val="00D102FE"/>
    <w:rsid w:val="00D12918"/>
    <w:rsid w:val="00D22BD0"/>
    <w:rsid w:val="00D33B5B"/>
    <w:rsid w:val="00D35D4B"/>
    <w:rsid w:val="00D46DCF"/>
    <w:rsid w:val="00D526A1"/>
    <w:rsid w:val="00D5458D"/>
    <w:rsid w:val="00D65AA2"/>
    <w:rsid w:val="00D95D38"/>
    <w:rsid w:val="00DA5EEF"/>
    <w:rsid w:val="00DD5572"/>
    <w:rsid w:val="00DD593F"/>
    <w:rsid w:val="00DD677A"/>
    <w:rsid w:val="00E02040"/>
    <w:rsid w:val="00E23CBF"/>
    <w:rsid w:val="00E37282"/>
    <w:rsid w:val="00E61631"/>
    <w:rsid w:val="00E616AC"/>
    <w:rsid w:val="00E66F3D"/>
    <w:rsid w:val="00EB5DFE"/>
    <w:rsid w:val="00EC2261"/>
    <w:rsid w:val="00ED2A4E"/>
    <w:rsid w:val="00EF02FE"/>
    <w:rsid w:val="00EF14A2"/>
    <w:rsid w:val="00F056D7"/>
    <w:rsid w:val="00F12412"/>
    <w:rsid w:val="00F3340D"/>
    <w:rsid w:val="00F5483D"/>
    <w:rsid w:val="00F60669"/>
    <w:rsid w:val="00F63274"/>
    <w:rsid w:val="00F66B73"/>
    <w:rsid w:val="00F720A0"/>
    <w:rsid w:val="00F750C5"/>
    <w:rsid w:val="00F8485B"/>
    <w:rsid w:val="00F84C78"/>
    <w:rsid w:val="00F856CB"/>
    <w:rsid w:val="00F9405A"/>
    <w:rsid w:val="00FC5821"/>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ED2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b.cwielung@pgg.pl" TargetMode="External"/><Relationship Id="rId28" Type="http://schemas.openxmlformats.org/officeDocument/2006/relationships/hyperlink" Target="https://korporacja.pgg.pl/dostawcy/przetargi"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41</Pages>
  <Words>14056</Words>
  <Characters>84338</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Bożena Cwielung</cp:lastModifiedBy>
  <cp:revision>29</cp:revision>
  <cp:lastPrinted>2026-05-06T09:17:00Z</cp:lastPrinted>
  <dcterms:created xsi:type="dcterms:W3CDTF">2026-04-30T11:09:00Z</dcterms:created>
  <dcterms:modified xsi:type="dcterms:W3CDTF">2026-05-06T09:18:00Z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